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58" w:rsidRPr="008E0757" w:rsidRDefault="00311758" w:rsidP="00064AFB">
      <w:pPr>
        <w:spacing w:after="240"/>
        <w:jc w:val="center"/>
        <w:rPr>
          <w:rFonts w:ascii="Times New Roman" w:hAnsi="Times New Roman" w:cs="Times New Roman"/>
          <w:i/>
          <w:noProof/>
          <w:sz w:val="20"/>
          <w:szCs w:val="20"/>
          <w:shd w:val="clear" w:color="auto" w:fill="FFFFFF"/>
        </w:rPr>
      </w:pPr>
      <w:r w:rsidRPr="008E0757">
        <w:rPr>
          <w:rFonts w:ascii="Times New Roman" w:hAnsi="Times New Roman" w:cs="Times New Roman"/>
          <w:i/>
          <w:noProof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3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D4" w:rsidRPr="008E0757" w:rsidRDefault="005A3DD4" w:rsidP="00064AFB">
      <w:pPr>
        <w:spacing w:after="240"/>
        <w:jc w:val="center"/>
        <w:rPr>
          <w:rFonts w:ascii="Times New Roman" w:hAnsi="Times New Roman" w:cs="Times New Roman"/>
          <w:i/>
          <w:noProof/>
          <w:sz w:val="20"/>
          <w:szCs w:val="20"/>
          <w:shd w:val="clear" w:color="auto" w:fill="FFFFFF"/>
        </w:rPr>
      </w:pPr>
    </w:p>
    <w:p w:rsidR="00311758" w:rsidRPr="008E0757" w:rsidRDefault="00311758" w:rsidP="00064AFB">
      <w:pPr>
        <w:spacing w:line="360" w:lineRule="auto"/>
        <w:jc w:val="center"/>
        <w:rPr>
          <w:rFonts w:ascii="Times New Roman" w:hAnsi="Times New Roman" w:cs="Times New Roman"/>
          <w:caps/>
          <w:noProof/>
          <w:sz w:val="32"/>
          <w:szCs w:val="32"/>
          <w:shd w:val="clear" w:color="auto" w:fill="FFFFFF"/>
        </w:rPr>
      </w:pPr>
      <w:r w:rsidRPr="008E0757">
        <w:rPr>
          <w:rFonts w:ascii="Times New Roman" w:hAnsi="Times New Roman" w:cs="Times New Roman"/>
          <w:caps/>
          <w:noProof/>
          <w:sz w:val="32"/>
          <w:szCs w:val="32"/>
          <w:shd w:val="clear" w:color="auto" w:fill="FFFFFF"/>
        </w:rPr>
        <w:t>ДонецкАЯ НароднАЯ РеспубликА</w:t>
      </w:r>
    </w:p>
    <w:p w:rsidR="00311758" w:rsidRPr="008E0757" w:rsidRDefault="00311758" w:rsidP="00064AFB">
      <w:pPr>
        <w:spacing w:line="360" w:lineRule="auto"/>
        <w:jc w:val="center"/>
        <w:rPr>
          <w:rFonts w:ascii="Times New Roman" w:hAnsi="Times New Roman" w:cs="Times New Roman"/>
          <w:b/>
          <w:caps/>
          <w:noProof/>
          <w:sz w:val="40"/>
          <w:szCs w:val="40"/>
          <w:shd w:val="clear" w:color="auto" w:fill="FFFFFF"/>
        </w:rPr>
      </w:pPr>
      <w:r w:rsidRPr="008E0757">
        <w:rPr>
          <w:rFonts w:ascii="Times New Roman" w:hAnsi="Times New Roman" w:cs="Times New Roman"/>
          <w:b/>
          <w:spacing w:val="80"/>
          <w:sz w:val="40"/>
          <w:szCs w:val="40"/>
        </w:rPr>
        <w:t>ЗАКОН</w:t>
      </w:r>
    </w:p>
    <w:p w:rsidR="00311758" w:rsidRPr="008E0757" w:rsidRDefault="00311758" w:rsidP="00772C7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02EF" w:rsidRPr="008E0757" w:rsidRDefault="00C402EF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075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 w:rsidR="00311758" w:rsidRPr="008E0757">
        <w:rPr>
          <w:rFonts w:ascii="Times New Roman" w:hAnsi="Times New Roman" w:cs="Times New Roman"/>
          <w:b/>
          <w:color w:val="auto"/>
          <w:sz w:val="28"/>
          <w:szCs w:val="28"/>
        </w:rPr>
        <w:t>ГОРОДСКОМ ЭЛЕКТРИЧЕСКОМ ТРАНСПОРТЕ</w:t>
      </w:r>
    </w:p>
    <w:p w:rsidR="00C402EF" w:rsidRDefault="00C402EF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45062" w:rsidRPr="008E0757" w:rsidRDefault="00945062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758" w:rsidRPr="008E0757" w:rsidRDefault="005A3DD4" w:rsidP="00311758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E0757">
        <w:rPr>
          <w:rFonts w:ascii="Times New Roman" w:hAnsi="Times New Roman" w:cs="Times New Roman"/>
          <w:color w:val="auto"/>
          <w:sz w:val="28"/>
          <w:szCs w:val="28"/>
        </w:rPr>
        <w:t>Принят Постановлением Народного Совета 16.10.2015</w:t>
      </w:r>
    </w:p>
    <w:p w:rsidR="005A3DD4" w:rsidRPr="008E0757" w:rsidRDefault="005A3DD4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758" w:rsidRPr="008E0757" w:rsidRDefault="00311758" w:rsidP="00311758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Настоящий Закон определяет правовые, организационные и социально-экономические основы функционирования городского электрического транспорта в сфере транспортных услуг и направлен на создание благоприятных условий для его развития, удовлетворения потребностей граждан в доступных, качественных и безопасных перевозках.</w:t>
      </w:r>
    </w:p>
    <w:p w:rsidR="00945062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2EF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Глава 1.</w:t>
      </w:r>
      <w:r w:rsidRPr="008E0757">
        <w:rPr>
          <w:rFonts w:ascii="Times New Roman" w:hAnsi="Times New Roman" w:cs="Times New Roman"/>
          <w:b/>
          <w:sz w:val="28"/>
          <w:szCs w:val="28"/>
        </w:rPr>
        <w:t> Общие положения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Статья 1.</w:t>
      </w:r>
      <w:r w:rsidRPr="008E0757">
        <w:rPr>
          <w:rFonts w:ascii="Times New Roman" w:hAnsi="Times New Roman" w:cs="Times New Roman"/>
          <w:b/>
          <w:sz w:val="28"/>
          <w:szCs w:val="28"/>
        </w:rPr>
        <w:t xml:space="preserve"> Основные понятия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1. В настоящем Законе приведенные ниже термины используется в таком значении: </w:t>
      </w:r>
    </w:p>
    <w:p w:rsidR="00533813" w:rsidRPr="008E0757" w:rsidRDefault="00533813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городской маршрут (линия)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 – маршрут (линия), который не выходит за пределы территории населенного пункта (города), а в исключительных случаях, при непосредственной границе двух городов, продленный за пределы территории населенного пункта (города) на территорию другого города; 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b/>
          <w:sz w:val="28"/>
          <w:szCs w:val="28"/>
        </w:rPr>
        <w:t>городской электрический транспорт</w:t>
      </w:r>
      <w:r w:rsidRPr="008E0757">
        <w:rPr>
          <w:rFonts w:ascii="Times New Roman" w:hAnsi="Times New Roman" w:cs="Times New Roman"/>
          <w:sz w:val="28"/>
          <w:szCs w:val="28"/>
        </w:rPr>
        <w:t> – составная часть единой транспортной системы, предназначенная для перевозки граждан трамваями, троллейбусами, поездами метрополитена на маршрутах (линиях) согласно требованиям жизнеобеспечения населенных пунктов;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b/>
          <w:sz w:val="28"/>
          <w:szCs w:val="28"/>
        </w:rPr>
        <w:t>деятельность в сфере городского электрического транспорта</w:t>
      </w:r>
      <w:r w:rsidRPr="008E0757">
        <w:rPr>
          <w:rFonts w:ascii="Times New Roman" w:hAnsi="Times New Roman" w:cs="Times New Roman"/>
          <w:sz w:val="28"/>
          <w:szCs w:val="28"/>
        </w:rPr>
        <w:t> – осуществление комплекса работ и мероприятий, связанных с подготовкой, организацией и предоставлением транспортных услуг;</w:t>
      </w:r>
    </w:p>
    <w:p w:rsidR="00C402EF" w:rsidRPr="008E0757" w:rsidRDefault="008E0757" w:rsidP="008E0757">
      <w:pPr>
        <w:spacing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lastRenderedPageBreak/>
        <w:t>диспетчерские станции</w:t>
      </w:r>
      <w:r w:rsidR="00C402EF" w:rsidRPr="008E0757">
        <w:rPr>
          <w:rFonts w:ascii="Times New Roman" w:hAnsi="Times New Roman" w:cs="Times New Roman"/>
          <w:sz w:val="28"/>
          <w:szCs w:val="28"/>
        </w:rPr>
        <w:t> – </w:t>
      </w:r>
      <w:r w:rsidR="00C402EF" w:rsidRPr="008E0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специально оборудованное помещение или комплекс технических сооружений (средств), предназначенных для диспетчерского управления движением городского электрического транспорта </w:t>
      </w:r>
      <w:r w:rsidR="00C402EF" w:rsidRPr="008E075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обслуживания пассажиров;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b/>
          <w:sz w:val="28"/>
          <w:szCs w:val="28"/>
        </w:rPr>
        <w:t>заказчики транспортных услуг (заказчики)</w:t>
      </w:r>
      <w:r w:rsidRPr="008E0757">
        <w:rPr>
          <w:rFonts w:ascii="Times New Roman" w:hAnsi="Times New Roman" w:cs="Times New Roman"/>
          <w:sz w:val="28"/>
          <w:szCs w:val="28"/>
        </w:rPr>
        <w:t> – республиканский орган исполнительной власти, обеспечивающий формирование и реализацию государственной политики в сфере транспорта, органы местного самоуправления в пределах своих полномочий;</w:t>
      </w:r>
    </w:p>
    <w:p w:rsidR="004175AF" w:rsidRPr="008E0757" w:rsidRDefault="004175A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b/>
          <w:sz w:val="28"/>
          <w:szCs w:val="28"/>
        </w:rPr>
        <w:t>маршрут (линия)</w:t>
      </w:r>
      <w:r w:rsidRPr="008E0757">
        <w:rPr>
          <w:rFonts w:ascii="Times New Roman" w:hAnsi="Times New Roman" w:cs="Times New Roman"/>
          <w:sz w:val="28"/>
          <w:szCs w:val="28"/>
        </w:rPr>
        <w:t> – направление движения трамвая, троллейбуса (поезда метрополитена) по установленному расписанию между определенными и соответственно оборудованными остановочными пунктами;</w:t>
      </w:r>
    </w:p>
    <w:p w:rsidR="00E40EF1" w:rsidRPr="008E0757" w:rsidRDefault="00E40EF1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междугородный маршрут (линия)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 – маршрут (линия), который соединяет населенные пункты (города);</w:t>
      </w:r>
    </w:p>
    <w:p w:rsidR="00C53B66" w:rsidRPr="008E0757" w:rsidRDefault="00C53B66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объекты городского электрического транспорта – 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подвижной состав, контактные сети, тяговые подстанции, пути трамвайные и метрополитена, а также сооружения, предназначенные для обеспечения предоставления транспортных услуг;</w:t>
      </w:r>
    </w:p>
    <w:p w:rsidR="000633F6" w:rsidRPr="008E0757" w:rsidRDefault="000633F6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остановочный пункт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 – специально оборудованный (обозначенный) пункт на маршруте (линии) городского электрического транспорта для посадки и высадки пассажиров;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b/>
          <w:sz w:val="28"/>
          <w:szCs w:val="28"/>
        </w:rPr>
        <w:t>пассажир</w:t>
      </w:r>
      <w:r w:rsidRPr="008E0757">
        <w:rPr>
          <w:rFonts w:ascii="Times New Roman" w:hAnsi="Times New Roman" w:cs="Times New Roman"/>
          <w:sz w:val="28"/>
          <w:szCs w:val="28"/>
        </w:rPr>
        <w:t> – физическое лицо, которое пользуется транспортным средством, находясь в нем, но не причастен к управлению им;</w:t>
      </w:r>
    </w:p>
    <w:p w:rsidR="00555EF2" w:rsidRPr="008E0757" w:rsidRDefault="00555EF2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павильон ожидания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 – сооружение на остановочном пункте для кратковременного пребывания пассажиров;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8E0757">
        <w:rPr>
          <w:rFonts w:ascii="Times New Roman" w:hAnsi="Times New Roman" w:cs="Times New Roman"/>
          <w:sz w:val="28"/>
          <w:szCs w:val="28"/>
        </w:rPr>
        <w:t> – юридическое лицо, которое в установленном законодательством порядке предоставляет транспортные услуги, осуществляя эксплуатацию и содержание объектов городского электрического транспорта;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b/>
          <w:sz w:val="28"/>
          <w:szCs w:val="28"/>
        </w:rPr>
        <w:t>подвижной состав</w:t>
      </w:r>
      <w:r w:rsidRPr="008E0757">
        <w:rPr>
          <w:rFonts w:ascii="Times New Roman" w:hAnsi="Times New Roman" w:cs="Times New Roman"/>
          <w:sz w:val="28"/>
          <w:szCs w:val="28"/>
        </w:rPr>
        <w:t> – трамвайные вагоны, троллейбусы, вагоны метрополитена;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b/>
          <w:sz w:val="28"/>
          <w:szCs w:val="28"/>
        </w:rPr>
        <w:t>тариф</w:t>
      </w:r>
      <w:r w:rsidRPr="008E0757">
        <w:rPr>
          <w:rFonts w:ascii="Times New Roman" w:hAnsi="Times New Roman" w:cs="Times New Roman"/>
          <w:sz w:val="28"/>
          <w:szCs w:val="28"/>
        </w:rPr>
        <w:t> – стоимостная величина платы за разовый проезд одного пассажира или перевозку одного места багажа городским электрическим транспортом в пределах установленного расстояния (зоны) или срока;</w:t>
      </w:r>
    </w:p>
    <w:p w:rsidR="00D61B38" w:rsidRPr="008E0757" w:rsidRDefault="00D61B3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транспортные услуги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 – перевозки пассажиров и их багажа городским электрическим транспортом, а также другие услуги, связанные с такими перевозками.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lastRenderedPageBreak/>
        <w:t>Статья 2.</w:t>
      </w:r>
      <w:r w:rsidRPr="008E0757">
        <w:rPr>
          <w:rFonts w:ascii="Times New Roman" w:hAnsi="Times New Roman" w:cs="Times New Roman"/>
          <w:b/>
          <w:sz w:val="28"/>
          <w:szCs w:val="28"/>
        </w:rPr>
        <w:t> Сфера действия настоящего Закона</w:t>
      </w:r>
    </w:p>
    <w:p w:rsidR="00C402EF" w:rsidRPr="008E0757" w:rsidRDefault="00FC679A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Настоящий Закон регулирует отношения, в которых участвуют республиканские органы исполнительной власти, органы местного самоуправления, перевозчики и пассажиры, и возникающие при осуществлении деятельности в сфере городского электрического транспорта.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Статья 3.</w:t>
      </w:r>
      <w:r w:rsidRPr="008E0757">
        <w:rPr>
          <w:rFonts w:ascii="Times New Roman" w:hAnsi="Times New Roman" w:cs="Times New Roman"/>
          <w:b/>
          <w:sz w:val="28"/>
          <w:szCs w:val="28"/>
        </w:rPr>
        <w:t> Законодательство о городском электрическом транспорте</w:t>
      </w:r>
    </w:p>
    <w:p w:rsidR="00250555" w:rsidRPr="008E0757" w:rsidRDefault="00250555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1. Законодательство о городском электрическом транспорте состоит из Конституции Донецкой Народной Республики, настоящего Закона, Законо</w:t>
      </w:r>
      <w:r w:rsidR="0089193C" w:rsidRPr="008E0757">
        <w:rPr>
          <w:rFonts w:ascii="Times New Roman" w:eastAsia="Times New Roman" w:hAnsi="Times New Roman" w:cs="Times New Roman"/>
          <w:sz w:val="28"/>
          <w:szCs w:val="28"/>
        </w:rPr>
        <w:t xml:space="preserve">в Донецкой Народной Республики </w:t>
      </w:r>
      <w:hyperlink r:id="rId8" w:history="1">
        <w:r w:rsidR="0089193C" w:rsidRPr="001966C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«О транспорте»</w:t>
        </w:r>
      </w:hyperlink>
      <w:r w:rsidR="0089193C" w:rsidRPr="008E07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89193C" w:rsidRPr="001966CB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«О дорожном движении»</w:t>
        </w:r>
      </w:hyperlink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 и нормативных правовых актов, регулирующих отношения в этой сфере.</w:t>
      </w:r>
    </w:p>
    <w:p w:rsidR="00250555" w:rsidRPr="008E0757" w:rsidRDefault="00250555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2. На отношения перевозчика и пассажира распространяется законодательство о защите прав потребителей.</w:t>
      </w:r>
    </w:p>
    <w:p w:rsidR="00945062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2.</w:t>
      </w:r>
      <w:r w:rsidRPr="008E0757">
        <w:rPr>
          <w:rFonts w:ascii="Times New Roman" w:hAnsi="Times New Roman" w:cs="Times New Roman"/>
          <w:b/>
          <w:sz w:val="28"/>
          <w:szCs w:val="28"/>
        </w:rPr>
        <w:t xml:space="preserve"> Перевозки городским электрическим транспортом 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4.</w:t>
      </w:r>
      <w:r w:rsidRPr="008E0757">
        <w:rPr>
          <w:rFonts w:ascii="Times New Roman" w:hAnsi="Times New Roman" w:cs="Times New Roman"/>
          <w:b/>
          <w:sz w:val="28"/>
          <w:szCs w:val="28"/>
        </w:rPr>
        <w:t> Порядок предоставления транспортных услуг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Транспортные услуги предоставляются с соблюдением следующих требований: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постоянства (надежности) перевозок на маршрутах (линиях), что предусматривает предотвращение незапланированным перерывам движения и восстановление перевозок в случае их возникновения;</w:t>
      </w:r>
    </w:p>
    <w:p w:rsidR="00AB7E1B" w:rsidRPr="008E0757" w:rsidRDefault="00AB7E1B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2) учета пассажиропотоков с целью определения количества подвижного состава, работающего на маршрутах (линиях), и составления расписания движения;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установления скорости движения на маршрутах (линиях) с учетом технических и эксплуатационных характеристик подвижного состава, а также требований безопасности движения;</w:t>
      </w:r>
    </w:p>
    <w:p w:rsidR="00AB7E1B" w:rsidRPr="008E0757" w:rsidRDefault="00AB7E1B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4) соответствия технического состояния подвижного состава, работающего на маршрутах (линиях), обязательным требованиям, установленным нормативными документами;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безопасности перевозок.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Транспортные услуги предоставляются на договорной основе между перевозчиком и заказчиком с учетом:</w:t>
      </w:r>
    </w:p>
    <w:p w:rsidR="00C402EF" w:rsidRPr="008E0757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402EF" w:rsidRPr="008E0757">
        <w:rPr>
          <w:rFonts w:ascii="Times New Roman" w:hAnsi="Times New Roman" w:cs="Times New Roman"/>
          <w:sz w:val="28"/>
          <w:szCs w:val="28"/>
        </w:rPr>
        <w:lastRenderedPageBreak/>
        <w:t>1) норм обеспечения обслуживания городским электрическим транспортом;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показателей качества транспортных услуг.</w:t>
      </w:r>
    </w:p>
    <w:p w:rsidR="0029102F" w:rsidRPr="008E0757" w:rsidRDefault="0029102F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3. Оплата транспортных услуг производится непосредственно пассажирами и заказчиком. Право на проезд и провоз багажа городским электрическим транспортом предоставляет приобретенный и закомпостированный разовый билет, абонементный билет (карточка) длительного пользования, удостоверение (или иной документ установленного образца), дающее право на льготный проезд согласно действующему законодательству.</w:t>
      </w:r>
    </w:p>
    <w:p w:rsidR="00013BFA" w:rsidRPr="008E0757" w:rsidRDefault="00013BFA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4. Финансирование перевозок льготной категории граждан осуществляется за счет субвенции из Республиканского бюджета и иных видов финансовой помощи, установленных законодательством Донецкой Народной Республики.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5. Перевозчик не вправе отказываться от льготных перевозок, кроме случаев, предусмотренных законами.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6. Льготный проезд в городском электрическом транспорте не дает права на бесплатный провоз багажа.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5.</w:t>
      </w:r>
      <w:r w:rsidRPr="008E0757">
        <w:rPr>
          <w:rFonts w:ascii="Times New Roman" w:hAnsi="Times New Roman" w:cs="Times New Roman"/>
          <w:b/>
          <w:sz w:val="28"/>
          <w:szCs w:val="28"/>
        </w:rPr>
        <w:t> Маршруты (линии) перевозок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Основной формой транспортн</w:t>
      </w:r>
      <w:r w:rsidR="00E44ADA" w:rsidRPr="008E0757">
        <w:rPr>
          <w:rFonts w:ascii="Times New Roman" w:hAnsi="Times New Roman" w:cs="Times New Roman"/>
          <w:sz w:val="28"/>
          <w:szCs w:val="28"/>
        </w:rPr>
        <w:t>ого обслуживания населения являю</w:t>
      </w:r>
      <w:r w:rsidRPr="008E0757">
        <w:rPr>
          <w:rFonts w:ascii="Times New Roman" w:hAnsi="Times New Roman" w:cs="Times New Roman"/>
          <w:sz w:val="28"/>
          <w:szCs w:val="28"/>
        </w:rPr>
        <w:t>тся перевозки трамваями и троллейбусами по маршрутам, а мет</w:t>
      </w:r>
      <w:r w:rsidR="00E03B72" w:rsidRPr="008E0757">
        <w:rPr>
          <w:rFonts w:ascii="Times New Roman" w:hAnsi="Times New Roman" w:cs="Times New Roman"/>
          <w:sz w:val="28"/>
          <w:szCs w:val="28"/>
        </w:rPr>
        <w:t>рополитеном</w:t>
      </w:r>
      <w:r w:rsidRPr="008E0757">
        <w:rPr>
          <w:rFonts w:ascii="Times New Roman" w:hAnsi="Times New Roman" w:cs="Times New Roman"/>
          <w:sz w:val="28"/>
          <w:szCs w:val="28"/>
        </w:rPr>
        <w:t> – по линиям в соответствии с утвержденными в установленном порядке транспортными схемами городов.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По видам транспортного сообщения маршруты (линии) делятся на гор</w:t>
      </w:r>
      <w:r w:rsidR="00274809" w:rsidRPr="008E0757">
        <w:rPr>
          <w:rFonts w:ascii="Times New Roman" w:hAnsi="Times New Roman" w:cs="Times New Roman"/>
          <w:sz w:val="28"/>
          <w:szCs w:val="28"/>
        </w:rPr>
        <w:t xml:space="preserve">одские </w:t>
      </w:r>
      <w:r w:rsidRPr="008E0757">
        <w:rPr>
          <w:rFonts w:ascii="Times New Roman" w:hAnsi="Times New Roman" w:cs="Times New Roman"/>
          <w:sz w:val="28"/>
          <w:szCs w:val="28"/>
        </w:rPr>
        <w:t>и междугородные.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3. Разработка сети маршрутов (линий) осуществляется органом местного самоуправления на основании генерального плана населенного пункта и схемы планировки соответствующих административно-территориальных единиц с учетом с</w:t>
      </w:r>
      <w:r w:rsidR="00D122FB" w:rsidRPr="008E0757">
        <w:rPr>
          <w:rFonts w:ascii="Times New Roman" w:hAnsi="Times New Roman" w:cs="Times New Roman"/>
          <w:sz w:val="28"/>
          <w:szCs w:val="28"/>
        </w:rPr>
        <w:t xml:space="preserve">проса на городские </w:t>
      </w:r>
      <w:r w:rsidRPr="008E0757">
        <w:rPr>
          <w:rFonts w:ascii="Times New Roman" w:hAnsi="Times New Roman" w:cs="Times New Roman"/>
          <w:sz w:val="28"/>
          <w:szCs w:val="28"/>
        </w:rPr>
        <w:t>и междугородные пассажирские перевозки.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4. Утверждение сети маршрутов (линий) осуществляется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77389E" w:rsidRPr="008E0757" w:rsidRDefault="0077389E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5. Маршруты (линии) оборудуются диспетчерскими станциями, средствами управления движением, павильонами ожидания (станциями), остановочными пунктами для пассажиров, а также необходимым санитарно-гигиеническим обустройством.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lastRenderedPageBreak/>
        <w:t>6. Расписание движения на установленных маршрутах (линиях) утверждается перевозчиком по согласованию с заказчиком транспортных услуг.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7. Перечень маршрутов (линий) и изменения к ним доводятся до сведения населения через средства массовой информации.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8. На направлениях со значительными пассажиропотоками, а также на курортах, в зонах отдыха, плотной жилой застройки и повышенного уровня загрязнения окружающей среды предпочтение отдается созданию маршрутов (линий) городского электрического транспорта.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6.</w:t>
      </w:r>
      <w:r w:rsidRPr="008E0757">
        <w:rPr>
          <w:rFonts w:ascii="Times New Roman" w:hAnsi="Times New Roman" w:cs="Times New Roman"/>
          <w:b/>
          <w:sz w:val="28"/>
          <w:szCs w:val="28"/>
        </w:rPr>
        <w:t> Права и обязанности пассажиров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Права и обязанности пассажиров, порядок проезда и его оплаты определяются Правилами пользования городским электрическим транспортом, утвержденными республиканским органом исполнительной власти, обеспечивающим формирование и реализацию государственной политики в сфере транспорта, и которые должны гарантировать пассажирам право на получение: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качественных и безопасных транспортных услуг в соответствии с настоящим Законом;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своевременной и достоверной информации о транспортных услугах;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компенсации, в соответствии с законодательством за вред, причиненный его жизни и здоровью, а также имуществу, во время пользования городским электрическим транспортом.</w:t>
      </w:r>
    </w:p>
    <w:p w:rsidR="00945062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3.</w:t>
      </w:r>
      <w:r w:rsidRPr="008E0757">
        <w:rPr>
          <w:rFonts w:ascii="Times New Roman" w:hAnsi="Times New Roman" w:cs="Times New Roman"/>
          <w:b/>
          <w:sz w:val="28"/>
          <w:szCs w:val="28"/>
        </w:rPr>
        <w:t> Государственное регулирование деятельности в сфере городского электрического транспорта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7.</w:t>
      </w:r>
      <w:r w:rsidRPr="008E0757">
        <w:rPr>
          <w:rFonts w:ascii="Times New Roman" w:hAnsi="Times New Roman" w:cs="Times New Roman"/>
          <w:b/>
          <w:sz w:val="28"/>
          <w:szCs w:val="28"/>
        </w:rPr>
        <w:t> Принципы и пути реализации государственной политики в сфере городского электрического транспорта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Государственная политика в сфере городского электрического транспорта основывается на принципах: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доступности транспортных услуг для населения;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2) приоритетности развития городского электрического транспорта в пределах населенных пунктов; 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безубыточной работы перевозчиков.</w:t>
      </w:r>
    </w:p>
    <w:p w:rsidR="00C402EF" w:rsidRPr="008E0757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402EF" w:rsidRPr="008E0757">
        <w:rPr>
          <w:rFonts w:ascii="Times New Roman" w:hAnsi="Times New Roman" w:cs="Times New Roman"/>
          <w:sz w:val="28"/>
          <w:szCs w:val="28"/>
        </w:rPr>
        <w:lastRenderedPageBreak/>
        <w:t>2. Реализация государственной политики в сфере городского электрического транспорта осуществляется путем: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формирования нормативной правовой базы в данной сфере;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осуществления государственного контроля за техническим состоянием городского электрического транспорта и обеспечением безопасности движения;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содействия реализации инвестиционных и инновационных проектов в этой сфере;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4) обеспечения защиты прав пользователей транспортных услуг;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формирования тарифной политики;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6) обеспечения охраны окружающей среды при выполнении перевозок городским электрическим транспортом.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8.</w:t>
      </w:r>
      <w:r w:rsidRPr="008E0757">
        <w:rPr>
          <w:rFonts w:ascii="Times New Roman" w:hAnsi="Times New Roman" w:cs="Times New Roman"/>
          <w:b/>
          <w:sz w:val="28"/>
          <w:szCs w:val="28"/>
        </w:rPr>
        <w:t xml:space="preserve"> Государственное регулирование деятельности в сфере городского электрического транспорта 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Государственное регулирование в сфере городского электрического транспорта осуществляется республиканским органом исполнительной власти, обеспечивающим формирование и реализацию государственной политики в сфере транспорта, другими органами исполнительной власти, а также органами местного самоуправления в пределах своих полномочий.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2. Глава Донецкой Народной Республики, Совет Министров Донецкой Народной Республики в сфере городского электрического транспорта</w:t>
      </w:r>
      <w:r w:rsidR="00BD2055" w:rsidRPr="008E0757">
        <w:rPr>
          <w:rFonts w:ascii="Times New Roman" w:eastAsia="Times New Roman" w:hAnsi="Times New Roman" w:cs="Times New Roman"/>
          <w:sz w:val="28"/>
          <w:szCs w:val="28"/>
        </w:rPr>
        <w:t xml:space="preserve"> определяю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т госуда</w:t>
      </w:r>
      <w:r w:rsidR="00BD2055" w:rsidRPr="008E0757">
        <w:rPr>
          <w:rFonts w:ascii="Times New Roman" w:eastAsia="Times New Roman" w:hAnsi="Times New Roman" w:cs="Times New Roman"/>
          <w:sz w:val="28"/>
          <w:szCs w:val="28"/>
        </w:rPr>
        <w:t>рственную политику и осуществляю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>т другие полномочия в соответствии с Конституцией Донецкой Народной Республики, настоящим Законом и иными нормативными правовыми актами Донецкой Народной Республики.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3. Республиканский орган исполнительной власти, обеспечивающий формирование и реализацию государственной политики в сфере транспорта, в пределах своей компетенции осуществляет: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1) формирование государственной политики в сфере город</w:t>
      </w:r>
      <w:r w:rsidR="00B17C5F" w:rsidRPr="008E0757">
        <w:rPr>
          <w:rFonts w:ascii="Times New Roman" w:eastAsia="Times New Roman" w:hAnsi="Times New Roman" w:cs="Times New Roman"/>
          <w:sz w:val="28"/>
          <w:szCs w:val="28"/>
        </w:rPr>
        <w:t>ского электрического транспорта;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2) разработку республиканских программ развития по вопросам безопасности на городском электрическом транспорте и контроль за их выполнением;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3) согласование тарифов на проезд в городском электрическом транспорте;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lastRenderedPageBreak/>
        <w:t>4) утверждение Правил эксплуатации трамвая и троллейбуса, Правил технической эксплуатации метрополитена, Порядка регистрации подвижного состава;</w:t>
      </w:r>
    </w:p>
    <w:p w:rsidR="00F63860" w:rsidRPr="008E0757" w:rsidRDefault="00F63860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5) утверждение перечня работ, профессий и должностей, непосредственно связанных с движением подвижного состава, в том числе с управлением транспортными средствами или управлением движением транспортных средств, а также обслуживанием пассажиров на городском электрическом транспорте с целью организации проведения обязательных предварительных (при приеме на работу) и периодических (в период трудовой деятельности) медицинских осмотров на городском электрическом транспорте в порядке, установленном законодательством Донецкой Народной Республики;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6) функции по созданию безопасных условий деятельности в сфере городского электрического транспорта согласно действующему законодательству;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7) нормативно-методическое обеспечение эксплуатации объектов городского электрического транспорта, определение приоритетных направлений научно-технических исследований, организацию внедрения новейших технологий, выполнение функций государственного заказчика научно-технических работ в сфере городского электрического транспорта;</w:t>
      </w:r>
    </w:p>
    <w:p w:rsidR="008237F8" w:rsidRPr="008E0757" w:rsidRDefault="0081050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8</w:t>
      </w:r>
      <w:r w:rsidR="008237F8" w:rsidRPr="008E0757">
        <w:rPr>
          <w:rFonts w:ascii="Times New Roman" w:eastAsia="Times New Roman" w:hAnsi="Times New Roman" w:cs="Times New Roman"/>
          <w:sz w:val="28"/>
          <w:szCs w:val="28"/>
        </w:rPr>
        <w:t>) ведение учета и анализ причин возникновения, разработку мероприятий по предотвращению возникновения катастроф, аварий, пожаров, и контроль за их выполнением, а также анализ дорожно-транспортных происшествий на городском электрическом транспорте;</w:t>
      </w:r>
    </w:p>
    <w:p w:rsidR="00810508" w:rsidRPr="008E0757" w:rsidRDefault="00B83AFE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9) назначение (создание) органов по сертификации в системе сертификации на транспорте и в дорожном хозяйстве для проведения работ по оценке соответствия в сфере городского электрического транспорта;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10) организацию подготовки и повышения квалификации специалистов по оценке соответствия персонала, участвующего в проведении работ по сертификации в сфере городского электрического транспорта;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11) организацию работ по стандартизации, обеспечению единства измерений и подтверждению соответствия в сфере городского электрического транспорта и контроль за их выполнением;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12) организацию разработки отраслевых стандартов, участие в разработке проектов технических регламентов и других нормативных правовых актов по вопросам технического регулирования в сфере городского электрического транспорта;</w:t>
      </w:r>
    </w:p>
    <w:p w:rsidR="008237F8" w:rsidRPr="008E0757" w:rsidRDefault="00945062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="00AA5D9D" w:rsidRPr="008E0757">
        <w:rPr>
          <w:rFonts w:ascii="Times New Roman" w:eastAsia="Times New Roman" w:hAnsi="Times New Roman" w:cs="Times New Roman"/>
          <w:sz w:val="28"/>
          <w:szCs w:val="28"/>
        </w:rPr>
        <w:lastRenderedPageBreak/>
        <w:t>13) утверждение</w:t>
      </w:r>
      <w:r w:rsidR="008237F8" w:rsidRPr="008E0757">
        <w:rPr>
          <w:rFonts w:ascii="Times New Roman" w:eastAsia="Times New Roman" w:hAnsi="Times New Roman" w:cs="Times New Roman"/>
          <w:sz w:val="28"/>
          <w:szCs w:val="28"/>
        </w:rPr>
        <w:t xml:space="preserve"> объем</w:t>
      </w:r>
      <w:r w:rsidR="00AA5D9D" w:rsidRPr="008E07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237F8" w:rsidRPr="008E0757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перевозок пассажиров льготной категории городским электрическим транспортом за счет средств местных бюджетов;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14) </w:t>
      </w:r>
      <w:r w:rsidR="0084758B" w:rsidRPr="008E0757">
        <w:rPr>
          <w:rFonts w:ascii="Times New Roman" w:eastAsia="Times New Roman" w:hAnsi="Times New Roman" w:cs="Times New Roman"/>
          <w:sz w:val="28"/>
          <w:szCs w:val="28"/>
        </w:rPr>
        <w:t>организацию научных исследований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 в целях развития городского электрического транспорта, и повышения эффективности их функционирования;</w:t>
      </w:r>
    </w:p>
    <w:p w:rsidR="008237F8" w:rsidRPr="008E0757" w:rsidRDefault="009D744D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15) взаимодействие</w:t>
      </w:r>
      <w:r w:rsidR="008237F8" w:rsidRPr="008E0757">
        <w:rPr>
          <w:rFonts w:ascii="Times New Roman" w:eastAsia="Times New Roman" w:hAnsi="Times New Roman" w:cs="Times New Roman"/>
          <w:sz w:val="28"/>
          <w:szCs w:val="28"/>
        </w:rPr>
        <w:t xml:space="preserve"> с органами местного самоуправления по вопросам организации, осуществления перевозок пассажиров городским электрическим транспортом, определяет порядок и степень их участия в разработке и реализации государственных программ развития городского электрического транспорта;</w:t>
      </w:r>
    </w:p>
    <w:p w:rsidR="008237F8" w:rsidRPr="008E0757" w:rsidRDefault="008237F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16) иные полномочия, предусмотренные настоящим Законом, другими законами и нормативными правовыми актами Донецкой Народной Республики.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4. Органы местного самоуправления в сфере городского электрического транспорта в пределах своих полномочий: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1) обеспечивают реализацию государственной политики в сфере городского электрического транспорта;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2) разрабатывают муниципальные программы развития городского электрического транспорта по согласованию с республиканским органом исполнительной власти, обеспечивающим формирование и реализацию государственной политики в сфере транспорта, и обеспечивают их выполнение;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3) разрабатывают и устанавливают, по согласованию с республиканским органом исполнительной власти, обеспечивающим формирование и реализацию государственной политики в сфере транспорта, тарифы на проезд;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4) информируют население об изменениях, касающихся предоставления транспортных услуг;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5) организуют перевозки пассажиров и осуществляют контроль за их безопасностью; 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6) устанавливают порядок взимания платы за проезд в определенном законом порядке;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7) создают надлежащие дорожные условия для осуществления перевозок; 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8) осуществляют полную и своевременную оплату фактически выполненных перевозчиком объемов транспортных услуг согласно договору об организации их предоставления;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lastRenderedPageBreak/>
        <w:t>9) создают условия для удовлетворения потребностей пассажиров в комфортной перевозке городским электрическим транспортом, а также в работах и услугах</w:t>
      </w:r>
      <w:r w:rsidR="00961DC4" w:rsidRPr="008E07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 связанных с такими перевозками;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10) обеспечивают охрану окружающей среды при выполнении перевозок пассажиров городским электрическим транспортом;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11) обеспечивают внедрение новых форм и технологий оплаты проезда на городском электрическом транспорте;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12) осуществляют контроль за осуществлением перевозчиком диспетчерского управления;</w:t>
      </w:r>
    </w:p>
    <w:p w:rsidR="0059512C" w:rsidRPr="008E0757" w:rsidRDefault="0059512C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13) выполняют иные функции, в том числе, по созданию безопасных условий деятельности в сфере городского электрического транспорта, предусмотренные настоящим Законом, другими законами и нормативными правовыми актами Донецкой Народной Республики.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9.</w:t>
      </w:r>
      <w:r w:rsidRPr="008E0757">
        <w:rPr>
          <w:rFonts w:ascii="Times New Roman" w:hAnsi="Times New Roman" w:cs="Times New Roman"/>
          <w:b/>
          <w:sz w:val="28"/>
          <w:szCs w:val="28"/>
        </w:rPr>
        <w:t> Государственный надзор и контроль в сфере городского электрического транспорта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Основной задачей государственного контроля в сфере городского электрического транспорта является обеспечение предоставления безопасных транспортных услуг и соблюдение перевозчиками законодательства Донецкой Народной Республики о городском электрическом транспорте.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2. Республиканский орган исполнительной власти, обеспечивающий формирование и реализацию государственной политики в сфере транспорта, по вопросам безопасности </w:t>
      </w:r>
      <w:r w:rsidR="00C3748C" w:rsidRPr="008E0757">
        <w:rPr>
          <w:rFonts w:ascii="Times New Roman" w:hAnsi="Times New Roman" w:cs="Times New Roman"/>
          <w:sz w:val="28"/>
          <w:szCs w:val="28"/>
        </w:rPr>
        <w:t>на городском электрическом транспорте</w:t>
      </w:r>
      <w:r w:rsidRPr="008E0757">
        <w:rPr>
          <w:rFonts w:ascii="Times New Roman" w:hAnsi="Times New Roman" w:cs="Times New Roman"/>
          <w:color w:val="auto"/>
          <w:sz w:val="28"/>
          <w:szCs w:val="28"/>
        </w:rPr>
        <w:t>осуществляет: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надзор (контроль) за соблюдением требований законодательства, норм и стандартов на городском электрическом транспорте и подготовку предложений по их совершенствованию;</w:t>
      </w:r>
    </w:p>
    <w:p w:rsidR="00C402EF" w:rsidRPr="008E0757" w:rsidRDefault="00EC6EC3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</w:t>
      </w:r>
      <w:r w:rsidR="00C402EF" w:rsidRPr="008E0757">
        <w:rPr>
          <w:rFonts w:ascii="Times New Roman" w:hAnsi="Times New Roman" w:cs="Times New Roman"/>
          <w:sz w:val="28"/>
          <w:szCs w:val="28"/>
        </w:rPr>
        <w:t>) контроль соблюдения перевозчиками требований законодательства о дорожном движении и городском электрическом транспорте;</w:t>
      </w:r>
    </w:p>
    <w:p w:rsidR="00C402EF" w:rsidRPr="008E0757" w:rsidRDefault="00EC6EC3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</w:t>
      </w:r>
      <w:r w:rsidR="00C402EF" w:rsidRPr="008E0757">
        <w:rPr>
          <w:rFonts w:ascii="Times New Roman" w:hAnsi="Times New Roman" w:cs="Times New Roman"/>
          <w:sz w:val="28"/>
          <w:szCs w:val="28"/>
        </w:rPr>
        <w:t>) государственную регистрацию подвижного состава городского электрического транспорта;</w:t>
      </w:r>
    </w:p>
    <w:p w:rsidR="00C402EF" w:rsidRPr="008E0757" w:rsidRDefault="00EC6EC3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</w:t>
      </w:r>
      <w:r w:rsidR="00C402EF" w:rsidRPr="008E0757">
        <w:rPr>
          <w:rFonts w:ascii="Times New Roman" w:hAnsi="Times New Roman" w:cs="Times New Roman"/>
          <w:sz w:val="28"/>
          <w:szCs w:val="28"/>
        </w:rPr>
        <w:t>) государственный надзор (контроль) за техническим состоянием объектов городского электрического транспорта (в том числе за их техническим осмотром) и обеспечением безопасности движения трамвайных вагонов и троллейбусов;</w:t>
      </w:r>
    </w:p>
    <w:p w:rsidR="00C402EF" w:rsidRPr="008E0757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EC6EC3" w:rsidRPr="008E075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02EF" w:rsidRPr="008E0757">
        <w:rPr>
          <w:rFonts w:ascii="Times New Roman" w:hAnsi="Times New Roman" w:cs="Times New Roman"/>
          <w:sz w:val="28"/>
          <w:szCs w:val="28"/>
        </w:rPr>
        <w:t>) принятие участия в проведении технической экспертизы новых образцов подвижного состава городского электрического транспорта, оборудования и устройств городского электрического транспорта, а также узлов и агрегатов, непосредственно влияющих на безопасность движения;</w:t>
      </w:r>
    </w:p>
    <w:p w:rsidR="00C402EF" w:rsidRPr="008E0757" w:rsidRDefault="00EC6EC3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</w:t>
      </w:r>
      <w:r w:rsidR="00C402EF" w:rsidRPr="008E0757">
        <w:rPr>
          <w:rFonts w:ascii="Times New Roman" w:hAnsi="Times New Roman" w:cs="Times New Roman"/>
          <w:sz w:val="28"/>
          <w:szCs w:val="28"/>
        </w:rPr>
        <w:t>) выполняет иные функции, предусмотренные законодательством Донецкой Народной Республики.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3. Уполномоченные должностные лица республиканского органа исполнительной власти, обеспечивающего формирование и реализацию государственной политики в сфере транспорта, имеют право: 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проводить в установленном порядке проверку условий содержания и эксплуатации подвижного состава, оборудования городского электрического транспорта;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беспрепятственно посещать объекты городского электрического транспорта с целью проверки соблюдения требований нормативных правовых актов о городском электрическом транспорте, знакомиться с документами, касающимися технического состояния объектов, получать от перевозчика информацию, необходимую для выполнения своих задач;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запрещать использование объектов городского электрического транспорта в случае их несоответствия требованиям нормативных правовых актов о городском электрическом транспорте;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4) иные права, предусмотренные законодательством Донецкой Народной Республики. 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10. </w:t>
      </w:r>
      <w:r w:rsidRPr="008E0757">
        <w:rPr>
          <w:rFonts w:ascii="Times New Roman" w:hAnsi="Times New Roman" w:cs="Times New Roman"/>
          <w:b/>
          <w:sz w:val="28"/>
          <w:szCs w:val="28"/>
        </w:rPr>
        <w:t>Тарифная полит</w:t>
      </w:r>
      <w:r w:rsidR="00CD4AF0" w:rsidRPr="008E0757">
        <w:rPr>
          <w:rFonts w:ascii="Times New Roman" w:hAnsi="Times New Roman" w:cs="Times New Roman"/>
          <w:b/>
          <w:sz w:val="28"/>
          <w:szCs w:val="28"/>
        </w:rPr>
        <w:t>ика и оплата транспортных услуг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Тарифная политика в сфере городского электрического транспорта основывается на принципах обеспечения доступности транспортных услуг и создания условий для осуществления качественных и безопасных перевозок</w:t>
      </w:r>
      <w:r w:rsidR="00550FC8" w:rsidRPr="008E0757"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Pr="008E0757">
        <w:rPr>
          <w:rFonts w:ascii="Times New Roman" w:hAnsi="Times New Roman" w:cs="Times New Roman"/>
          <w:sz w:val="28"/>
          <w:szCs w:val="28"/>
        </w:rPr>
        <w:t>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</w:t>
      </w:r>
      <w:r w:rsidR="00BC180E" w:rsidRPr="008E0757">
        <w:rPr>
          <w:rFonts w:ascii="Times New Roman" w:hAnsi="Times New Roman" w:cs="Times New Roman"/>
          <w:sz w:val="28"/>
          <w:szCs w:val="28"/>
        </w:rPr>
        <w:t>Методика</w:t>
      </w:r>
      <w:r w:rsidRPr="008E0757">
        <w:rPr>
          <w:rFonts w:ascii="Times New Roman" w:hAnsi="Times New Roman" w:cs="Times New Roman"/>
          <w:sz w:val="28"/>
          <w:szCs w:val="28"/>
        </w:rPr>
        <w:t xml:space="preserve"> формирования тарифов на проезд пассажиров и провоз багажа в городском электрическом транспорте разрабатывается и утверждается республиканским органом исполнительной власти, обеспечивающим формирование и реализацию государственной политики в сфере транспорта, в соответствии с действующим законодательством о тарифной политике с учетом необходимости обеспечения безубыточной работы перевозчиков и обеспечения защиты малообеспеченных граждан.</w:t>
      </w:r>
    </w:p>
    <w:p w:rsidR="00C402EF" w:rsidRPr="008E0757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402EF" w:rsidRPr="008E0757">
        <w:rPr>
          <w:rFonts w:ascii="Times New Roman" w:hAnsi="Times New Roman" w:cs="Times New Roman"/>
          <w:sz w:val="28"/>
          <w:szCs w:val="28"/>
        </w:rPr>
        <w:lastRenderedPageBreak/>
        <w:t>3. Тарифы на проезд пассажиров и провоз багажа в городском электр</w:t>
      </w:r>
      <w:r w:rsidR="001D3D87" w:rsidRPr="008E0757">
        <w:rPr>
          <w:rFonts w:ascii="Times New Roman" w:hAnsi="Times New Roman" w:cs="Times New Roman"/>
          <w:sz w:val="28"/>
          <w:szCs w:val="28"/>
        </w:rPr>
        <w:t>ическом транспорте устанавливаются</w:t>
      </w:r>
      <w:r w:rsidR="00C402EF" w:rsidRPr="008E07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D3D87" w:rsidRPr="008E0757">
        <w:rPr>
          <w:rFonts w:ascii="Times New Roman" w:hAnsi="Times New Roman" w:cs="Times New Roman"/>
          <w:sz w:val="28"/>
          <w:szCs w:val="28"/>
        </w:rPr>
        <w:t>ом</w:t>
      </w:r>
      <w:r w:rsidR="00C402EF" w:rsidRPr="008E0757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соответствии с </w:t>
      </w:r>
      <w:r w:rsidR="00BC180E" w:rsidRPr="008E0757">
        <w:rPr>
          <w:rFonts w:ascii="Times New Roman" w:hAnsi="Times New Roman" w:cs="Times New Roman"/>
          <w:sz w:val="28"/>
          <w:szCs w:val="28"/>
        </w:rPr>
        <w:t>Методикой</w:t>
      </w:r>
      <w:r w:rsidR="00C402EF" w:rsidRPr="008E0757">
        <w:rPr>
          <w:rFonts w:ascii="Times New Roman" w:hAnsi="Times New Roman" w:cs="Times New Roman"/>
          <w:sz w:val="28"/>
          <w:szCs w:val="28"/>
        </w:rPr>
        <w:t xml:space="preserve"> формирования тарифов</w:t>
      </w:r>
      <w:r w:rsidR="00A55404" w:rsidRPr="008E0757">
        <w:rPr>
          <w:rFonts w:ascii="Times New Roman" w:hAnsi="Times New Roman" w:cs="Times New Roman"/>
          <w:sz w:val="28"/>
          <w:szCs w:val="28"/>
        </w:rPr>
        <w:t xml:space="preserve"> на проезд</w:t>
      </w:r>
      <w:r w:rsidR="00C402EF" w:rsidRPr="008E0757">
        <w:rPr>
          <w:rFonts w:ascii="Times New Roman" w:hAnsi="Times New Roman" w:cs="Times New Roman"/>
          <w:sz w:val="28"/>
          <w:szCs w:val="28"/>
        </w:rPr>
        <w:t>, и согласовываются с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4. Оплата заказчиком предоставления транспортных услуг осуществляется в соответствии с Правилами предоставления услуг городским электрическим транспортом</w:t>
      </w:r>
      <w:r w:rsidR="003B6EAD" w:rsidRPr="008E0757">
        <w:rPr>
          <w:rFonts w:ascii="Times New Roman" w:hAnsi="Times New Roman" w:cs="Times New Roman"/>
          <w:sz w:val="28"/>
          <w:szCs w:val="28"/>
        </w:rPr>
        <w:t>, утвержденными республиканским органом исполнительной власти, обеспечивающим формирование и реализацию государственной политики в сфере транспорта,</w:t>
      </w:r>
      <w:r w:rsidRPr="008E0757">
        <w:rPr>
          <w:rFonts w:ascii="Times New Roman" w:hAnsi="Times New Roman" w:cs="Times New Roman"/>
          <w:sz w:val="28"/>
          <w:szCs w:val="28"/>
        </w:rPr>
        <w:t xml:space="preserve"> на основании типового договора.</w:t>
      </w:r>
    </w:p>
    <w:p w:rsidR="00945062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4.</w:t>
      </w:r>
      <w:r w:rsidRPr="008E0757">
        <w:rPr>
          <w:rFonts w:ascii="Times New Roman" w:hAnsi="Times New Roman" w:cs="Times New Roman"/>
          <w:b/>
          <w:sz w:val="28"/>
          <w:szCs w:val="28"/>
        </w:rPr>
        <w:t xml:space="preserve"> Организация предоставления транспортных услуг 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11.</w:t>
      </w:r>
      <w:r w:rsidRPr="008E0757">
        <w:rPr>
          <w:rFonts w:ascii="Times New Roman" w:hAnsi="Times New Roman" w:cs="Times New Roman"/>
          <w:b/>
          <w:sz w:val="28"/>
          <w:szCs w:val="28"/>
        </w:rPr>
        <w:t xml:space="preserve"> Договор об организации предоставления транспортных услуг 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Отношения заказчиков с перевозчиками регулируются согласно действующему законодательству на основании договора об организации предоставления транспортных услуг.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Договором об организации предоставления транспортных услуг определяются: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объемы и качество транспортных услуг по маршрутам (линиям) согласно расписанию движения;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стоимость перевозки пассажиров;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права и обязанности заказчика и перевозчика;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4) порядок и сроки проведения расчетов;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другие условия предоставления транспортных услуг.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3. Основанием для заключения договора об организации предоставления транспортных услуг является заказ на пассажирские перевозки городским электрическим транспортом, в котором должны учитываться государственные социальные нормативы на транспортные услуги, а также способность перевозчика обеспечить их необходимый объем.</w:t>
      </w:r>
    </w:p>
    <w:p w:rsidR="00C402EF" w:rsidRPr="008E0757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402EF" w:rsidRPr="008E0757">
        <w:rPr>
          <w:rFonts w:ascii="Times New Roman" w:hAnsi="Times New Roman" w:cs="Times New Roman"/>
          <w:sz w:val="28"/>
          <w:szCs w:val="28"/>
        </w:rPr>
        <w:lastRenderedPageBreak/>
        <w:t>4. Договор об организации предоставления транспортных услуг заключается в соответствии с формой типового договора не позднее чем за квартал до начала его действия на срок не менее года.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5. Формы типовых договоров об организации предоставления транспортных услуг утверждаются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12.</w:t>
      </w:r>
      <w:r w:rsidRPr="008E0757">
        <w:rPr>
          <w:rFonts w:ascii="Times New Roman" w:hAnsi="Times New Roman" w:cs="Times New Roman"/>
          <w:b/>
          <w:sz w:val="28"/>
          <w:szCs w:val="28"/>
        </w:rPr>
        <w:t> Права и обязаннос</w:t>
      </w:r>
      <w:r w:rsidR="00471EDD" w:rsidRPr="008E0757">
        <w:rPr>
          <w:rFonts w:ascii="Times New Roman" w:hAnsi="Times New Roman" w:cs="Times New Roman"/>
          <w:b/>
          <w:sz w:val="28"/>
          <w:szCs w:val="28"/>
        </w:rPr>
        <w:t>ти заказчика транспортных услуг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Заказчик транспортных услуг имеет право: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контролировать качество предоставления транспортных услуг и соблюдение графиков движения на маршрутах (линиях);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проводить обследование пассажиропотоков на маршрутах (линиях);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вносить предложения по внесению изменений в условия договора об организации предоставления транспортных услуг.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Заказчик транспортных услуг обязан: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представлять и защищать интересы пользователей таких услуг;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определять объемы транспортной работы, маршруты и показатели регулярности движения, и порядок взимания платы за проезд;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заключать договор с перевозчиком об организации предоставления транспортных услуг, контролировать его выполнение;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4) обеспечивать координацию работы объектов городского электрического транспорта и других видов транспорта;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осуществлять полную и своевременную оплату фактически выполненных перевозчиком объемов транспортных услуг согласно договору о организации их предоставления;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6) предоставлять республиканскому органу исполнительной власти, обеспечивающему формирование и реализацию государственной политики в сфере транспорта, необходимую информацию о выполнении мероприятий по реализации государственной политики в сфере городского электрического транспорта;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7) выполнять иные требования, предусмотренные законодательством и договором.</w:t>
      </w:r>
    </w:p>
    <w:p w:rsidR="00C402EF" w:rsidRPr="008E0757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402EF" w:rsidRPr="008E0757">
        <w:rPr>
          <w:rFonts w:ascii="Times New Roman" w:hAnsi="Times New Roman" w:cs="Times New Roman"/>
          <w:sz w:val="28"/>
          <w:szCs w:val="28"/>
        </w:rPr>
        <w:lastRenderedPageBreak/>
        <w:t>3. За невыполнение обязанностей, предусмотренных договором об организации предоставления транспортных услуг, заказчик несет ответственность в соответствии с законодательством и договором.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13.</w:t>
      </w:r>
      <w:r w:rsidRPr="008E0757">
        <w:rPr>
          <w:rFonts w:ascii="Times New Roman" w:hAnsi="Times New Roman" w:cs="Times New Roman"/>
          <w:b/>
          <w:sz w:val="28"/>
          <w:szCs w:val="28"/>
        </w:rPr>
        <w:t> Права и обязанности перевозчика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Перевозчик имеет право: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вносить предложения заказчику по созданию новых и внесению изменений в существующие маршруты (линии), а также уточнение объемов транспортной работы и расписания движения;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проводить контроль за соблюдением пассажирами Правил пользования городским электрическим транспортом, в том числе по оплате проезда и наличии документов, дающих право на льготный проезд;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3) останавливать пассажирские перевозки на маршрутах (линиях) или временно изменять расписание движения в случае возникновения угрозы безопасности перевозок, изменений в пассажирских потоках, а также </w:t>
      </w:r>
      <w:r w:rsidR="007F770A" w:rsidRPr="008E0757">
        <w:rPr>
          <w:rFonts w:ascii="Times New Roman" w:hAnsi="Times New Roman" w:cs="Times New Roman"/>
          <w:sz w:val="28"/>
          <w:szCs w:val="28"/>
        </w:rPr>
        <w:t>по другим причинам, не зависящим</w:t>
      </w:r>
      <w:r w:rsidRPr="008E0757">
        <w:rPr>
          <w:rFonts w:ascii="Times New Roman" w:hAnsi="Times New Roman" w:cs="Times New Roman"/>
          <w:sz w:val="28"/>
          <w:szCs w:val="28"/>
        </w:rPr>
        <w:t xml:space="preserve"> от перевозчика, и немедленно информировать об этом заказчика;</w:t>
      </w:r>
    </w:p>
    <w:p w:rsidR="00DC30D8" w:rsidRPr="008E0757" w:rsidRDefault="00DC30D8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4) требовать возмещение ущерба за временное закрытие или препятствование движению, кроме слу</w:t>
      </w:r>
      <w:r w:rsidR="005137C3" w:rsidRPr="008E0757">
        <w:rPr>
          <w:rFonts w:ascii="Times New Roman" w:eastAsia="Times New Roman" w:hAnsi="Times New Roman" w:cs="Times New Roman"/>
          <w:sz w:val="28"/>
          <w:szCs w:val="28"/>
        </w:rPr>
        <w:t>чаев, предусмотренных статьей 20</w:t>
      </w:r>
      <w:r w:rsidRPr="008E075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 Расчеты ущерба осуществляются в соответствии с Методикой определения ущерба предприятий городского электрического транспорта в случаях временного закрытия или препятствования движению трамвая или троллейбуса, которую утверждает республиканский орган исполнительной власти, обеспечивающий формирование и реализацию государственной политики в сфере транспорта.</w:t>
      </w:r>
    </w:p>
    <w:p w:rsidR="00C402EF" w:rsidRPr="008E0757" w:rsidRDefault="00C402EF" w:rsidP="008E0757">
      <w:pPr>
        <w:tabs>
          <w:tab w:val="left" w:pos="3945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Перевозчик обязан: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обеспечивать надлежащий уровень транспортного обслуживания пассажиров и их безопасности, качество предоставления транспортных услуг;</w:t>
      </w:r>
    </w:p>
    <w:p w:rsidR="00D86F10" w:rsidRPr="008E0757" w:rsidRDefault="00D86F10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2) содержать подвижной состав и другие объекты городского электрического транспорта в надлежащем техническом и санитарно-гигиеническом состоянии, создавать условия для своевременного проведения их обязательного технического осмотра;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обеспечивать необходимый уровень профессиональной квалификации раб</w:t>
      </w:r>
      <w:r w:rsidR="0095091F" w:rsidRPr="008E0757">
        <w:rPr>
          <w:rFonts w:ascii="Times New Roman" w:hAnsi="Times New Roman" w:cs="Times New Roman"/>
          <w:sz w:val="28"/>
          <w:szCs w:val="28"/>
        </w:rPr>
        <w:t>отников предприятия, участвующих</w:t>
      </w:r>
      <w:r w:rsidRPr="008E0757">
        <w:rPr>
          <w:rFonts w:ascii="Times New Roman" w:hAnsi="Times New Roman" w:cs="Times New Roman"/>
          <w:sz w:val="28"/>
          <w:szCs w:val="28"/>
        </w:rPr>
        <w:t xml:space="preserve"> в предоставлении транспортных услуг, и соблюдения ими требований законодательства;</w:t>
      </w:r>
    </w:p>
    <w:p w:rsidR="00C402EF" w:rsidRPr="008E0757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C402EF" w:rsidRPr="008E0757">
        <w:rPr>
          <w:rFonts w:ascii="Times New Roman" w:hAnsi="Times New Roman" w:cs="Times New Roman"/>
          <w:sz w:val="28"/>
          <w:szCs w:val="28"/>
        </w:rPr>
        <w:lastRenderedPageBreak/>
        <w:t>4) обеспечивать соблюдение установленного порядка взимания платы за проезд;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5) информировать пассажиров об органи</w:t>
      </w:r>
      <w:r w:rsidR="006A1E98" w:rsidRPr="008E0757">
        <w:rPr>
          <w:rFonts w:ascii="Times New Roman" w:hAnsi="Times New Roman" w:cs="Times New Roman"/>
          <w:sz w:val="28"/>
          <w:szCs w:val="28"/>
        </w:rPr>
        <w:t>зации транспортного обслуживания</w:t>
      </w:r>
      <w:r w:rsidRPr="008E0757">
        <w:rPr>
          <w:rFonts w:ascii="Times New Roman" w:hAnsi="Times New Roman" w:cs="Times New Roman"/>
          <w:sz w:val="28"/>
          <w:szCs w:val="28"/>
        </w:rPr>
        <w:t xml:space="preserve"> и требований Правил пользования городским электрическим транспортом;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6) создавать надлежащие условия труда и отдыха персонала, обеспечивать контроль за работой и состоянием здоровья водителей;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7) предоставлять заказчику информацию о результатах деятельности в сфере предоставления транспортных услуг;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8) предоставлять услуги по перевозке льготной категории граждан, установленных действующим законодательством;</w:t>
      </w:r>
    </w:p>
    <w:p w:rsidR="00A67F20" w:rsidRPr="008E0757" w:rsidRDefault="00A67F20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9) предоставлять при проверке соблюдения требований законодательства о городском электрическом транспорте все необходимые документы и создавать надлежащие условия для ее проведения в порядке и на условиях, предусмотренных законодательством Донецкой Народной Республики;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10) выполнять условия договора об организации предоставления транспортных услуг и другие требования, установленные законодательством;</w:t>
      </w:r>
    </w:p>
    <w:p w:rsidR="001D59B5" w:rsidRPr="008E0757" w:rsidRDefault="001D59B5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11) принимать меры по обеспечению пожарной безопасности, охраны окружающей среды и действия по предупреждению чрезвычайных ситуаций природного и техногенного характера при выполнении перевозок пассажиров городским электрическим транспортом посредством:</w:t>
      </w:r>
    </w:p>
    <w:p w:rsidR="001D59B5" w:rsidRPr="008E0757" w:rsidRDefault="001D59B5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а) выполнения требований законодательства о пожарной безопасности и законодательства об охране окружающей среды; осуществления мониторинга пожарной безопасности; разработки мероприятий по предупреждению чрезвычайных ситуаций природного и техногенного характера, а также планов действий при возникновении таких чрезвычайных ситуаций;</w:t>
      </w:r>
    </w:p>
    <w:p w:rsidR="001D59B5" w:rsidRPr="008E0757" w:rsidRDefault="001D59B5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б) осуществления подготовки работников городского электрического транспорта к действиям при возникновении чрезвычайных ситуаций природного и техногенного характера;</w:t>
      </w:r>
    </w:p>
    <w:p w:rsidR="001D59B5" w:rsidRPr="008E0757" w:rsidRDefault="001D59B5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в) создания систем обнаружения и оповещения о возникновении чрезвычайных ситуаций природного и техногенного характера, содержания этих систем в состоянии готовности;</w:t>
      </w:r>
    </w:p>
    <w:p w:rsidR="001D59B5" w:rsidRPr="008E0757" w:rsidRDefault="001D59B5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г) принятия иных мер по обеспечению пожарной безопасности, охраны окружающей среды и осуществления иных действий по предупреждению чрезвычайных ситуаций природного и техногенного характера.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lastRenderedPageBreak/>
        <w:t>3. Перевозчик несет ответственность за: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1) выполнение обязательств по перевозке пассажиров в соответствии с законодательством и договором об организации предоставления транспортных услуг;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2) вред, причиненный жизни, здоровью и имуществу граждан, а также окружающей среде, в размере и порядке, определенных законодательством Донецкой Народной Республики;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3) своевременность и достоверность предоставленной информации о фактических объемах транспортных услуг.</w:t>
      </w:r>
    </w:p>
    <w:p w:rsidR="00945062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5.</w:t>
      </w:r>
      <w:r w:rsidRPr="008E0757">
        <w:rPr>
          <w:rFonts w:ascii="Times New Roman" w:hAnsi="Times New Roman" w:cs="Times New Roman"/>
          <w:b/>
          <w:sz w:val="28"/>
          <w:szCs w:val="28"/>
        </w:rPr>
        <w:t> Обеспечение деятельности перевозчиков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14.</w:t>
      </w:r>
      <w:r w:rsidRPr="008E0757">
        <w:rPr>
          <w:rFonts w:ascii="Times New Roman" w:hAnsi="Times New Roman" w:cs="Times New Roman"/>
          <w:b/>
          <w:sz w:val="28"/>
          <w:szCs w:val="28"/>
        </w:rPr>
        <w:t> Состав городского электрического транспорта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В состав городского электрического транспорта входят предприятия, предоставляющие транспортные услуги, объекты городского электрического транспорта, системы электроснабжения и связи, здания и служебные помещения.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Требования к техническому состоянию, обслуживанию, ремонту объектов городского электрического транспорта и их охраны устанавливаются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15.</w:t>
      </w:r>
      <w:r w:rsidRPr="008E0757">
        <w:rPr>
          <w:rFonts w:ascii="Times New Roman" w:hAnsi="Times New Roman" w:cs="Times New Roman"/>
          <w:b/>
          <w:sz w:val="28"/>
          <w:szCs w:val="28"/>
        </w:rPr>
        <w:t> Земли городского электрического транспорта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Предоставление перевозчику земель в пользование осуществляется в соответствии с законодательством Донецкой Народной Республики.</w:t>
      </w:r>
    </w:p>
    <w:p w:rsidR="00396D46" w:rsidRPr="008E0757" w:rsidRDefault="00396D46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6CB">
        <w:rPr>
          <w:rFonts w:ascii="Times New Roman" w:eastAsia="Times New Roman" w:hAnsi="Times New Roman" w:cs="Times New Roman"/>
          <w:sz w:val="28"/>
          <w:szCs w:val="28"/>
        </w:rPr>
        <w:t>Статья 16.</w:t>
      </w: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 Формасобственности городского электрического транспорта</w:t>
      </w:r>
    </w:p>
    <w:p w:rsidR="00396D46" w:rsidRPr="008E0757" w:rsidRDefault="00396D46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Городской электрический транспорт находится в муниципальной собственности.</w:t>
      </w:r>
    </w:p>
    <w:p w:rsidR="00C402EF" w:rsidRPr="008E0757" w:rsidRDefault="00BC5C8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17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Содержание и обновление подвижного состава и других объектов городского электрического транспорта</w:t>
      </w:r>
    </w:p>
    <w:p w:rsidR="00C402EF" w:rsidRPr="008E0757" w:rsidRDefault="003C7589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Техническое и санитарно-гигиеническое</w:t>
      </w:r>
      <w:r w:rsidR="00C402EF" w:rsidRPr="008E0757">
        <w:rPr>
          <w:rFonts w:ascii="Times New Roman" w:hAnsi="Times New Roman" w:cs="Times New Roman"/>
          <w:sz w:val="28"/>
          <w:szCs w:val="28"/>
        </w:rPr>
        <w:t xml:space="preserve"> состояние подвижного состава, который работает на маршрутах (линиях), и других объектов городского электрического транспорта должен соответствовать требованиям Правил дорожного движения, Правил эксплуатации трамвая и троллейбуса, </w:t>
      </w:r>
      <w:r w:rsidR="00C402EF" w:rsidRPr="008E0757">
        <w:rPr>
          <w:rFonts w:ascii="Times New Roman" w:hAnsi="Times New Roman" w:cs="Times New Roman"/>
          <w:sz w:val="28"/>
          <w:szCs w:val="28"/>
        </w:rPr>
        <w:lastRenderedPageBreak/>
        <w:t>Правил технической эксплуатации метрополитена, а также нормам и стандартам в этой сфере.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Обновление подвижного состава, а также других объектов городского электрического транспо</w:t>
      </w:r>
      <w:r w:rsidR="0079436B" w:rsidRPr="008E0757">
        <w:rPr>
          <w:rFonts w:ascii="Times New Roman" w:hAnsi="Times New Roman" w:cs="Times New Roman"/>
          <w:sz w:val="28"/>
          <w:szCs w:val="28"/>
        </w:rPr>
        <w:t>рта проводится за счет средств Р</w:t>
      </w:r>
      <w:r w:rsidRPr="008E0757"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="0079436B" w:rsidRPr="008E0757">
        <w:rPr>
          <w:rFonts w:ascii="Times New Roman" w:hAnsi="Times New Roman" w:cs="Times New Roman"/>
          <w:sz w:val="28"/>
          <w:szCs w:val="28"/>
        </w:rPr>
        <w:t xml:space="preserve">бюджета Донецкой Народной Республики и местных бюджетов, а также </w:t>
      </w:r>
      <w:r w:rsidRPr="008E0757">
        <w:rPr>
          <w:rFonts w:ascii="Times New Roman" w:hAnsi="Times New Roman" w:cs="Times New Roman"/>
          <w:sz w:val="28"/>
          <w:szCs w:val="28"/>
        </w:rPr>
        <w:t>других источников, не запрещенных законодательством Донецкой Народной Республики.</w:t>
      </w:r>
    </w:p>
    <w:p w:rsidR="00C402EF" w:rsidRPr="008E0757" w:rsidRDefault="003D28CB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3. Выделение денежных средств из Республиканского бюджета Донецкой Народной Республики на обновление подвижного состава, а также других объектов городского электрического транспорта проводится на основании разработанных и утвержденных в соответствии с действующим законодательством республиканских целевых программ.</w:t>
      </w:r>
    </w:p>
    <w:p w:rsidR="00C402EF" w:rsidRPr="008E0757" w:rsidRDefault="00BC5C8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18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Электроснабжение городского электрического транспорта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Для городского электрического транспорта применяются тарифы на электрическую энергию, установленные для потребителей, приравненных к населению (тариф «Электроэнергия, которая отпускается потребителям, приравненным к населению»).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Запрещается отключение объектов городского электрического транспорта от электроснабжения во время пассажирских перевозок, за исключением устранения последствий аварий в системах электроснабжения.</w:t>
      </w:r>
    </w:p>
    <w:p w:rsidR="00C402EF" w:rsidRPr="008E0757" w:rsidRDefault="00BC5C8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19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Трудовые отношения и социальная защита работников перевозчика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Трудовые отношения работников перевозчика регулируются законодательством о труде и правилами внутреннего трудового распорядка.</w:t>
      </w:r>
    </w:p>
    <w:p w:rsidR="003534C9" w:rsidRPr="008E0757" w:rsidRDefault="003534C9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2. Положение о рабочем времени и времени отдыха водителей </w:t>
      </w:r>
      <w:r w:rsidR="006A78FF" w:rsidRPr="008E0757">
        <w:rPr>
          <w:rFonts w:ascii="Times New Roman" w:eastAsia="Times New Roman" w:hAnsi="Times New Roman" w:cs="Times New Roman"/>
          <w:sz w:val="28"/>
          <w:szCs w:val="28"/>
        </w:rPr>
        <w:t xml:space="preserve">трамваев и троллейбусов </w:t>
      </w:r>
      <w:r w:rsidRPr="008E0757">
        <w:rPr>
          <w:rFonts w:ascii="Times New Roman" w:hAnsi="Times New Roman" w:cs="Times New Roman"/>
          <w:sz w:val="28"/>
          <w:szCs w:val="28"/>
        </w:rPr>
        <w:t>утверждается республиканским органом исполнительной власти, обеспечивающим формирование и реализацию государственной политики в сфере транспорта.</w:t>
      </w:r>
    </w:p>
    <w:p w:rsidR="00C402EF" w:rsidRPr="008E0757" w:rsidRDefault="003534C9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</w:t>
      </w:r>
      <w:r w:rsidR="00C402EF" w:rsidRPr="008E0757">
        <w:rPr>
          <w:rFonts w:ascii="Times New Roman" w:hAnsi="Times New Roman" w:cs="Times New Roman"/>
          <w:sz w:val="28"/>
          <w:szCs w:val="28"/>
        </w:rPr>
        <w:t>. Руководитель перевозчика принимается на работу по контра</w:t>
      </w:r>
      <w:r w:rsidR="005E7CDD" w:rsidRPr="008E0757">
        <w:rPr>
          <w:rFonts w:ascii="Times New Roman" w:hAnsi="Times New Roman" w:cs="Times New Roman"/>
          <w:sz w:val="28"/>
          <w:szCs w:val="28"/>
        </w:rPr>
        <w:t>кту. Назначение и освобождение от</w:t>
      </w:r>
      <w:r w:rsidR="00C402EF" w:rsidRPr="008E0757">
        <w:rPr>
          <w:rFonts w:ascii="Times New Roman" w:hAnsi="Times New Roman" w:cs="Times New Roman"/>
          <w:sz w:val="28"/>
          <w:szCs w:val="28"/>
        </w:rPr>
        <w:t xml:space="preserve"> занимаемой должности руководителя согласовывается с республиканским органом исполнительной власти, обеспечивающим формирование и реализацию государственной политики в сфере транспорта</w:t>
      </w:r>
      <w:r w:rsidR="00DD37FB" w:rsidRPr="008E0757">
        <w:rPr>
          <w:rFonts w:ascii="Times New Roman" w:hAnsi="Times New Roman" w:cs="Times New Roman"/>
          <w:sz w:val="28"/>
          <w:szCs w:val="28"/>
        </w:rPr>
        <w:t>,</w:t>
      </w:r>
      <w:r w:rsidR="00C402EF" w:rsidRPr="008E0757">
        <w:rPr>
          <w:rFonts w:ascii="Times New Roman" w:hAnsi="Times New Roman" w:cs="Times New Roman"/>
          <w:sz w:val="28"/>
          <w:szCs w:val="28"/>
        </w:rPr>
        <w:t xml:space="preserve"> и соответствующим органом местного самоуправления</w:t>
      </w:r>
      <w:r w:rsidR="0058306B" w:rsidRPr="008E0757">
        <w:rPr>
          <w:rFonts w:ascii="Times New Roman" w:hAnsi="Times New Roman" w:cs="Times New Roman"/>
          <w:sz w:val="28"/>
          <w:szCs w:val="28"/>
        </w:rPr>
        <w:t xml:space="preserve"> в пределах своих</w:t>
      </w:r>
      <w:r w:rsidR="007667BB" w:rsidRPr="008E0757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C402EF" w:rsidRPr="008E0757">
        <w:rPr>
          <w:rFonts w:ascii="Times New Roman" w:hAnsi="Times New Roman" w:cs="Times New Roman"/>
          <w:sz w:val="28"/>
          <w:szCs w:val="28"/>
        </w:rPr>
        <w:t>.</w:t>
      </w:r>
    </w:p>
    <w:p w:rsidR="00C402EF" w:rsidRPr="008E0757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3534C9" w:rsidRPr="008E075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402EF" w:rsidRPr="008E0757">
        <w:rPr>
          <w:rFonts w:ascii="Times New Roman" w:hAnsi="Times New Roman" w:cs="Times New Roman"/>
          <w:sz w:val="28"/>
          <w:szCs w:val="28"/>
        </w:rPr>
        <w:t>. Коллективные трудовые споры с участием работников перевозчика решаются в соответствии с законодательством Донецкой Народной Республики.</w:t>
      </w:r>
    </w:p>
    <w:p w:rsidR="00C402EF" w:rsidRPr="008E0757" w:rsidRDefault="003534C9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5</w:t>
      </w:r>
      <w:r w:rsidR="00C402EF" w:rsidRPr="008E0757">
        <w:rPr>
          <w:rFonts w:ascii="Times New Roman" w:hAnsi="Times New Roman" w:cs="Times New Roman"/>
          <w:sz w:val="28"/>
          <w:szCs w:val="28"/>
        </w:rPr>
        <w:t>. Работники перевозчика имеют право на бесплатный проезд соответственно трамваем, троллейбусом</w:t>
      </w:r>
      <w:r w:rsidR="00145319" w:rsidRPr="008E0757">
        <w:rPr>
          <w:rFonts w:ascii="Times New Roman" w:hAnsi="Times New Roman" w:cs="Times New Roman"/>
          <w:sz w:val="28"/>
          <w:szCs w:val="28"/>
        </w:rPr>
        <w:t>, метрополитеном</w:t>
      </w:r>
      <w:r w:rsidR="00C402EF" w:rsidRPr="008E0757">
        <w:rPr>
          <w:rFonts w:ascii="Times New Roman" w:hAnsi="Times New Roman" w:cs="Times New Roman"/>
          <w:sz w:val="28"/>
          <w:szCs w:val="28"/>
        </w:rPr>
        <w:t>. Расходы перевозчика, связанные с бесплатным проездом указанных лиц, не включаются в состав их валовых расходов и не подлежат возмещению из Республиканского бюджета Донецкой Народной Республики.</w:t>
      </w:r>
    </w:p>
    <w:p w:rsidR="00C402EF" w:rsidRPr="008E0757" w:rsidRDefault="003534C9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6</w:t>
      </w:r>
      <w:r w:rsidR="00C402EF" w:rsidRPr="008E0757">
        <w:rPr>
          <w:rFonts w:ascii="Times New Roman" w:hAnsi="Times New Roman" w:cs="Times New Roman"/>
          <w:sz w:val="28"/>
          <w:szCs w:val="28"/>
        </w:rPr>
        <w:t>. Социальная защита и пенсионное обеспечение работников перевозчика осуществляются согласно законодательству Донецкой Народной Республики.</w:t>
      </w:r>
    </w:p>
    <w:p w:rsidR="001D10D1" w:rsidRPr="008E0757" w:rsidRDefault="001D10D1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7. Проведение забастовок работниками городского электрического транспорта допускается в случаях, предусмотренных законодательством Донецкой Народной Республики.</w:t>
      </w:r>
    </w:p>
    <w:p w:rsidR="00C402EF" w:rsidRPr="008E0757" w:rsidRDefault="00BC5C8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20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Прекращение или ограничение предоставления транспортных услуг. Организация работы в чрезвычайных условиях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1. Временное прекращение или ограничение предоставления транспортных услуг может применяться в случаях, предусмотренных Правилами дорожного движения, Правилами эксплуатации трамвая и троллейбуса и Правилами технической эксплуатации метрополитена.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2. В условиях чрезвычайного или в</w:t>
      </w:r>
      <w:r w:rsidR="00754E47" w:rsidRPr="008E0757">
        <w:rPr>
          <w:rFonts w:ascii="Times New Roman" w:hAnsi="Times New Roman" w:cs="Times New Roman"/>
          <w:sz w:val="28"/>
          <w:szCs w:val="28"/>
        </w:rPr>
        <w:t>оенного положения предоставление</w:t>
      </w:r>
      <w:r w:rsidRPr="008E0757">
        <w:rPr>
          <w:rFonts w:ascii="Times New Roman" w:hAnsi="Times New Roman" w:cs="Times New Roman"/>
          <w:sz w:val="28"/>
          <w:szCs w:val="28"/>
        </w:rPr>
        <w:t xml:space="preserve"> транспортных услуг может ограничиваться или приостанавливаться, а сеть городского электрического транспорта сокращаться.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3. В случае возникновения чрезвычайных ситуаций, стихийного бедствия (наводнение, пожар, заносы и другое), аварий и катастроф, которые привели к нарушению работы городского электрического транспорта, перевозчики принимают неотложные меры для ликвидации их последствий.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4. Республиканские органы исполнительной власти и органы местного самоуправления в пределах своих полномочий оказывают перевозчикам помощь в ликвидации последствий стихийного бедствия, аварий и катастроф, в восстановлении работы городского электрического транспорта.</w:t>
      </w:r>
    </w:p>
    <w:p w:rsidR="006718E1" w:rsidRPr="008E0757" w:rsidRDefault="006718E1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6CB">
        <w:rPr>
          <w:rFonts w:ascii="Times New Roman" w:eastAsia="Times New Roman" w:hAnsi="Times New Roman" w:cs="Times New Roman"/>
          <w:sz w:val="28"/>
          <w:szCs w:val="28"/>
        </w:rPr>
        <w:t>Статья 21.</w:t>
      </w: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 Предъявление претензий и исков</w:t>
      </w:r>
    </w:p>
    <w:p w:rsidR="006718E1" w:rsidRPr="008E0757" w:rsidRDefault="006718E1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До предъявления перевозчику пассажиров городским электрическим транспортом иска, вытекающего из обязательств по перевозке пассажиров городским электрическим транспортом, должны быть предъявлены претензии соответствующему перевозчику в порядке и сроки, предусмотренные Правилами предоставления услуг городским электрическим транспортом.</w:t>
      </w:r>
    </w:p>
    <w:p w:rsidR="00945062" w:rsidRDefault="00945062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Глава 6.</w:t>
      </w:r>
      <w:r w:rsidRPr="008E0757">
        <w:rPr>
          <w:rFonts w:ascii="Times New Roman" w:hAnsi="Times New Roman" w:cs="Times New Roman"/>
          <w:b/>
          <w:sz w:val="28"/>
          <w:szCs w:val="28"/>
        </w:rPr>
        <w:t xml:space="preserve"> Заключительные </w:t>
      </w:r>
      <w:r w:rsidR="00C74364" w:rsidRPr="008E0757">
        <w:rPr>
          <w:rFonts w:ascii="Times New Roman" w:hAnsi="Times New Roman" w:cs="Times New Roman"/>
          <w:b/>
          <w:sz w:val="28"/>
          <w:szCs w:val="28"/>
        </w:rPr>
        <w:t xml:space="preserve">и переходные </w:t>
      </w:r>
      <w:r w:rsidRPr="008E0757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C402EF" w:rsidRPr="008E0757" w:rsidRDefault="00BC5C8F" w:rsidP="008E0757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6CB">
        <w:rPr>
          <w:rFonts w:ascii="Times New Roman" w:hAnsi="Times New Roman" w:cs="Times New Roman"/>
          <w:sz w:val="28"/>
          <w:szCs w:val="28"/>
        </w:rPr>
        <w:t>Статья 2</w:t>
      </w:r>
      <w:r w:rsidR="00C74364" w:rsidRPr="001966CB">
        <w:rPr>
          <w:rFonts w:ascii="Times New Roman" w:hAnsi="Times New Roman" w:cs="Times New Roman"/>
          <w:sz w:val="28"/>
          <w:szCs w:val="28"/>
        </w:rPr>
        <w:t>2</w:t>
      </w:r>
      <w:r w:rsidR="00C402EF" w:rsidRPr="001966CB">
        <w:rPr>
          <w:rFonts w:ascii="Times New Roman" w:hAnsi="Times New Roman" w:cs="Times New Roman"/>
          <w:sz w:val="28"/>
          <w:szCs w:val="28"/>
        </w:rPr>
        <w:t>.</w:t>
      </w:r>
      <w:r w:rsidR="00C402EF" w:rsidRPr="008E0757">
        <w:rPr>
          <w:rFonts w:ascii="Times New Roman" w:hAnsi="Times New Roman" w:cs="Times New Roman"/>
          <w:b/>
          <w:sz w:val="28"/>
          <w:szCs w:val="28"/>
        </w:rPr>
        <w:t> Вступление в силу настоящего Закона</w:t>
      </w:r>
    </w:p>
    <w:p w:rsidR="00C402EF" w:rsidRPr="008E0757" w:rsidRDefault="00C402EF" w:rsidP="008E0757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</w:t>
      </w:r>
      <w:r w:rsidR="00754E47" w:rsidRPr="008E0757">
        <w:rPr>
          <w:rFonts w:ascii="Times New Roman" w:hAnsi="Times New Roman" w:cs="Times New Roman"/>
          <w:sz w:val="28"/>
          <w:szCs w:val="28"/>
        </w:rPr>
        <w:t>.</w:t>
      </w:r>
    </w:p>
    <w:p w:rsidR="00C74364" w:rsidRPr="008E0757" w:rsidRDefault="00C74364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6CB">
        <w:rPr>
          <w:rFonts w:ascii="Times New Roman" w:eastAsia="Times New Roman" w:hAnsi="Times New Roman" w:cs="Times New Roman"/>
          <w:sz w:val="28"/>
          <w:szCs w:val="28"/>
        </w:rPr>
        <w:t>Статья 23.</w:t>
      </w:r>
      <w:r w:rsidRPr="008E0757">
        <w:rPr>
          <w:rFonts w:ascii="Times New Roman" w:eastAsia="Times New Roman" w:hAnsi="Times New Roman" w:cs="Times New Roman"/>
          <w:b/>
          <w:sz w:val="28"/>
          <w:szCs w:val="28"/>
        </w:rPr>
        <w:t> Переходные положения</w:t>
      </w:r>
    </w:p>
    <w:p w:rsidR="00C74364" w:rsidRPr="008E0757" w:rsidRDefault="00C74364" w:rsidP="008E0757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757">
        <w:rPr>
          <w:rFonts w:ascii="Times New Roman" w:eastAsia="Times New Roman" w:hAnsi="Times New Roman" w:cs="Times New Roman"/>
          <w:sz w:val="28"/>
          <w:szCs w:val="28"/>
        </w:rPr>
        <w:t>Положения настоящего Закона относительно регулирования пользования метрополитеном вступают в силу после ввода метрополитена в эксплуатацию на территории Донецкой Народной Республики.</w:t>
      </w:r>
    </w:p>
    <w:p w:rsidR="00064AFB" w:rsidRDefault="00064AFB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62" w:rsidRDefault="00945062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062" w:rsidRPr="008E0757" w:rsidRDefault="00945062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58" w:rsidRPr="008E0757" w:rsidRDefault="00311758" w:rsidP="006D049A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1758" w:rsidRPr="008E0757" w:rsidRDefault="00945062" w:rsidP="006D049A">
      <w:pPr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1758" w:rsidRPr="008E0757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064AFB" w:rsidRPr="008E0757" w:rsidRDefault="00064AFB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58" w:rsidRPr="008E0757" w:rsidRDefault="00311758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г. Донецк</w:t>
      </w:r>
    </w:p>
    <w:p w:rsidR="00311758" w:rsidRPr="008E0757" w:rsidRDefault="00505ADD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ноября </w:t>
      </w:r>
      <w:r w:rsidR="00311758" w:rsidRPr="008E0757">
        <w:rPr>
          <w:rFonts w:ascii="Times New Roman" w:hAnsi="Times New Roman" w:cs="Times New Roman"/>
          <w:sz w:val="28"/>
          <w:szCs w:val="28"/>
        </w:rPr>
        <w:t>2015 года</w:t>
      </w:r>
    </w:p>
    <w:p w:rsidR="00C402EF" w:rsidRPr="008E0757" w:rsidRDefault="00311758" w:rsidP="00311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757">
        <w:rPr>
          <w:rFonts w:ascii="Times New Roman" w:hAnsi="Times New Roman" w:cs="Times New Roman"/>
          <w:sz w:val="28"/>
          <w:szCs w:val="28"/>
        </w:rPr>
        <w:t>№</w:t>
      </w:r>
      <w:r w:rsidR="00505ADD">
        <w:rPr>
          <w:rFonts w:ascii="Times New Roman" w:hAnsi="Times New Roman" w:cs="Times New Roman"/>
          <w:sz w:val="28"/>
          <w:szCs w:val="28"/>
        </w:rPr>
        <w:t xml:space="preserve"> 93-</w:t>
      </w:r>
      <w:r w:rsidR="00505A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5ADD">
        <w:rPr>
          <w:rFonts w:ascii="Times New Roman" w:hAnsi="Times New Roman" w:cs="Times New Roman"/>
          <w:sz w:val="28"/>
          <w:szCs w:val="28"/>
        </w:rPr>
        <w:t>НС</w:t>
      </w:r>
      <w:bookmarkStart w:id="0" w:name="_GoBack"/>
      <w:bookmarkEnd w:id="0"/>
    </w:p>
    <w:sectPr w:rsidR="00C402EF" w:rsidRPr="008E0757" w:rsidSect="008E0757">
      <w:headerReference w:type="default" r:id="rId10"/>
      <w:pgSz w:w="11906" w:h="16838"/>
      <w:pgMar w:top="1134" w:right="850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B7" w:rsidRDefault="009812B7" w:rsidP="00054287">
      <w:r>
        <w:separator/>
      </w:r>
    </w:p>
  </w:endnote>
  <w:endnote w:type="continuationSeparator" w:id="1">
    <w:p w:rsidR="009812B7" w:rsidRDefault="009812B7" w:rsidP="0005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B7" w:rsidRDefault="009812B7" w:rsidP="00054287">
      <w:r>
        <w:separator/>
      </w:r>
    </w:p>
  </w:footnote>
  <w:footnote w:type="continuationSeparator" w:id="1">
    <w:p w:rsidR="009812B7" w:rsidRDefault="009812B7" w:rsidP="00054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89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758" w:rsidRPr="00311758" w:rsidRDefault="00FB188D">
        <w:pPr>
          <w:pStyle w:val="a4"/>
          <w:jc w:val="center"/>
          <w:rPr>
            <w:rFonts w:ascii="Times New Roman" w:hAnsi="Times New Roman" w:cs="Times New Roman"/>
          </w:rPr>
        </w:pPr>
        <w:r w:rsidRPr="00311758">
          <w:rPr>
            <w:rFonts w:ascii="Times New Roman" w:hAnsi="Times New Roman" w:cs="Times New Roman"/>
          </w:rPr>
          <w:fldChar w:fldCharType="begin"/>
        </w:r>
        <w:r w:rsidR="00311758" w:rsidRPr="00311758">
          <w:rPr>
            <w:rFonts w:ascii="Times New Roman" w:hAnsi="Times New Roman" w:cs="Times New Roman"/>
          </w:rPr>
          <w:instrText>PAGE   \* MERGEFORMAT</w:instrText>
        </w:r>
        <w:r w:rsidRPr="00311758">
          <w:rPr>
            <w:rFonts w:ascii="Times New Roman" w:hAnsi="Times New Roman" w:cs="Times New Roman"/>
          </w:rPr>
          <w:fldChar w:fldCharType="separate"/>
        </w:r>
        <w:r w:rsidR="003E5F72">
          <w:rPr>
            <w:rFonts w:ascii="Times New Roman" w:hAnsi="Times New Roman" w:cs="Times New Roman"/>
            <w:noProof/>
          </w:rPr>
          <w:t>18</w:t>
        </w:r>
        <w:r w:rsidRPr="00311758">
          <w:rPr>
            <w:rFonts w:ascii="Times New Roman" w:hAnsi="Times New Roman" w:cs="Times New Roman"/>
          </w:rPr>
          <w:fldChar w:fldCharType="end"/>
        </w:r>
      </w:p>
    </w:sdtContent>
  </w:sdt>
  <w:p w:rsidR="00311758" w:rsidRDefault="003117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32E9"/>
    <w:rsid w:val="00005A38"/>
    <w:rsid w:val="00013BFA"/>
    <w:rsid w:val="00022FE7"/>
    <w:rsid w:val="00036F45"/>
    <w:rsid w:val="00046261"/>
    <w:rsid w:val="00054287"/>
    <w:rsid w:val="00056600"/>
    <w:rsid w:val="000633F6"/>
    <w:rsid w:val="00064AFB"/>
    <w:rsid w:val="00071F23"/>
    <w:rsid w:val="00080553"/>
    <w:rsid w:val="000D02CB"/>
    <w:rsid w:val="000D1994"/>
    <w:rsid w:val="00110792"/>
    <w:rsid w:val="001178CC"/>
    <w:rsid w:val="00117B1A"/>
    <w:rsid w:val="00117E27"/>
    <w:rsid w:val="00145319"/>
    <w:rsid w:val="00163C37"/>
    <w:rsid w:val="001831D5"/>
    <w:rsid w:val="00183EB3"/>
    <w:rsid w:val="00187D3C"/>
    <w:rsid w:val="00195771"/>
    <w:rsid w:val="001966CB"/>
    <w:rsid w:val="001A2807"/>
    <w:rsid w:val="001D10D1"/>
    <w:rsid w:val="001D3D87"/>
    <w:rsid w:val="001D59B5"/>
    <w:rsid w:val="001E1168"/>
    <w:rsid w:val="001E52CF"/>
    <w:rsid w:val="001F036D"/>
    <w:rsid w:val="001F6FB6"/>
    <w:rsid w:val="00217D54"/>
    <w:rsid w:val="002200B2"/>
    <w:rsid w:val="00222AA9"/>
    <w:rsid w:val="002350B7"/>
    <w:rsid w:val="00241B0B"/>
    <w:rsid w:val="0024756F"/>
    <w:rsid w:val="00247D80"/>
    <w:rsid w:val="00250555"/>
    <w:rsid w:val="002558E4"/>
    <w:rsid w:val="002603C3"/>
    <w:rsid w:val="00274809"/>
    <w:rsid w:val="0029102F"/>
    <w:rsid w:val="002917DC"/>
    <w:rsid w:val="002923BA"/>
    <w:rsid w:val="002A4BC9"/>
    <w:rsid w:val="002B6A67"/>
    <w:rsid w:val="002D660A"/>
    <w:rsid w:val="00311758"/>
    <w:rsid w:val="003136EA"/>
    <w:rsid w:val="00320C06"/>
    <w:rsid w:val="00330D18"/>
    <w:rsid w:val="00343CDB"/>
    <w:rsid w:val="003457E0"/>
    <w:rsid w:val="003534C9"/>
    <w:rsid w:val="00367F77"/>
    <w:rsid w:val="003771DA"/>
    <w:rsid w:val="003827CC"/>
    <w:rsid w:val="003942B9"/>
    <w:rsid w:val="00395C45"/>
    <w:rsid w:val="00396D46"/>
    <w:rsid w:val="003A62EE"/>
    <w:rsid w:val="003B0F8E"/>
    <w:rsid w:val="003B6EAD"/>
    <w:rsid w:val="003C7589"/>
    <w:rsid w:val="003D28CB"/>
    <w:rsid w:val="003E5F72"/>
    <w:rsid w:val="00400A86"/>
    <w:rsid w:val="004175AF"/>
    <w:rsid w:val="00445B39"/>
    <w:rsid w:val="00461C8F"/>
    <w:rsid w:val="004627FA"/>
    <w:rsid w:val="004630A7"/>
    <w:rsid w:val="00466611"/>
    <w:rsid w:val="00467E36"/>
    <w:rsid w:val="00471EDD"/>
    <w:rsid w:val="0047250A"/>
    <w:rsid w:val="004823C7"/>
    <w:rsid w:val="004825BA"/>
    <w:rsid w:val="004A6104"/>
    <w:rsid w:val="004B5D9F"/>
    <w:rsid w:val="004B7958"/>
    <w:rsid w:val="004B7ECE"/>
    <w:rsid w:val="004C7D92"/>
    <w:rsid w:val="004D36A8"/>
    <w:rsid w:val="004E0420"/>
    <w:rsid w:val="004E32B4"/>
    <w:rsid w:val="004F5410"/>
    <w:rsid w:val="00505ADD"/>
    <w:rsid w:val="00511443"/>
    <w:rsid w:val="005137C3"/>
    <w:rsid w:val="0052361E"/>
    <w:rsid w:val="0052588D"/>
    <w:rsid w:val="00533813"/>
    <w:rsid w:val="00533916"/>
    <w:rsid w:val="00550FC8"/>
    <w:rsid w:val="00555EF2"/>
    <w:rsid w:val="00561894"/>
    <w:rsid w:val="0058306B"/>
    <w:rsid w:val="0059512C"/>
    <w:rsid w:val="005A3DD4"/>
    <w:rsid w:val="005A49B3"/>
    <w:rsid w:val="005B3D21"/>
    <w:rsid w:val="005B4E44"/>
    <w:rsid w:val="005E7CDD"/>
    <w:rsid w:val="005F03F1"/>
    <w:rsid w:val="005F58AC"/>
    <w:rsid w:val="00616868"/>
    <w:rsid w:val="00635DD7"/>
    <w:rsid w:val="00647022"/>
    <w:rsid w:val="0066131C"/>
    <w:rsid w:val="00664CC3"/>
    <w:rsid w:val="006718E1"/>
    <w:rsid w:val="006836AB"/>
    <w:rsid w:val="00686ABC"/>
    <w:rsid w:val="00697FB8"/>
    <w:rsid w:val="006A0F7F"/>
    <w:rsid w:val="006A1E98"/>
    <w:rsid w:val="006A78FF"/>
    <w:rsid w:val="006C12F2"/>
    <w:rsid w:val="006D049A"/>
    <w:rsid w:val="006F4A75"/>
    <w:rsid w:val="00701B3B"/>
    <w:rsid w:val="00733DE3"/>
    <w:rsid w:val="0074478C"/>
    <w:rsid w:val="00747787"/>
    <w:rsid w:val="00754E47"/>
    <w:rsid w:val="00755306"/>
    <w:rsid w:val="0075693A"/>
    <w:rsid w:val="007667BB"/>
    <w:rsid w:val="0077137B"/>
    <w:rsid w:val="00772C7D"/>
    <w:rsid w:val="00772D64"/>
    <w:rsid w:val="0077389E"/>
    <w:rsid w:val="0079436B"/>
    <w:rsid w:val="007B4A28"/>
    <w:rsid w:val="007B6EB3"/>
    <w:rsid w:val="007D00FD"/>
    <w:rsid w:val="007D45DD"/>
    <w:rsid w:val="007E1B58"/>
    <w:rsid w:val="007F770A"/>
    <w:rsid w:val="00810508"/>
    <w:rsid w:val="00816910"/>
    <w:rsid w:val="008237F8"/>
    <w:rsid w:val="0084758B"/>
    <w:rsid w:val="0089193C"/>
    <w:rsid w:val="0089240C"/>
    <w:rsid w:val="008C7E64"/>
    <w:rsid w:val="008C7E79"/>
    <w:rsid w:val="008D7C30"/>
    <w:rsid w:val="008E0757"/>
    <w:rsid w:val="00903E85"/>
    <w:rsid w:val="00907472"/>
    <w:rsid w:val="009120F2"/>
    <w:rsid w:val="00933F30"/>
    <w:rsid w:val="009342DA"/>
    <w:rsid w:val="00937839"/>
    <w:rsid w:val="00945062"/>
    <w:rsid w:val="0095091F"/>
    <w:rsid w:val="00961DC4"/>
    <w:rsid w:val="0096371B"/>
    <w:rsid w:val="009812B7"/>
    <w:rsid w:val="00997DAC"/>
    <w:rsid w:val="009D1297"/>
    <w:rsid w:val="009D3C98"/>
    <w:rsid w:val="009D5FB2"/>
    <w:rsid w:val="009D744D"/>
    <w:rsid w:val="009F092D"/>
    <w:rsid w:val="00A17672"/>
    <w:rsid w:val="00A20534"/>
    <w:rsid w:val="00A22BE4"/>
    <w:rsid w:val="00A2679B"/>
    <w:rsid w:val="00A55404"/>
    <w:rsid w:val="00A67F20"/>
    <w:rsid w:val="00A71920"/>
    <w:rsid w:val="00A77E83"/>
    <w:rsid w:val="00A832E9"/>
    <w:rsid w:val="00A92422"/>
    <w:rsid w:val="00AA0A3B"/>
    <w:rsid w:val="00AA5D9D"/>
    <w:rsid w:val="00AB6534"/>
    <w:rsid w:val="00AB7E1B"/>
    <w:rsid w:val="00AC7917"/>
    <w:rsid w:val="00AE6D42"/>
    <w:rsid w:val="00AF1002"/>
    <w:rsid w:val="00AF185B"/>
    <w:rsid w:val="00B0596E"/>
    <w:rsid w:val="00B05FB7"/>
    <w:rsid w:val="00B17C5F"/>
    <w:rsid w:val="00B446A5"/>
    <w:rsid w:val="00B463A4"/>
    <w:rsid w:val="00B717B3"/>
    <w:rsid w:val="00B83AFE"/>
    <w:rsid w:val="00BA5D95"/>
    <w:rsid w:val="00BB190D"/>
    <w:rsid w:val="00BB2662"/>
    <w:rsid w:val="00BC050F"/>
    <w:rsid w:val="00BC180E"/>
    <w:rsid w:val="00BC1ED4"/>
    <w:rsid w:val="00BC2833"/>
    <w:rsid w:val="00BC5C8F"/>
    <w:rsid w:val="00BD2055"/>
    <w:rsid w:val="00BD6CD5"/>
    <w:rsid w:val="00C33A56"/>
    <w:rsid w:val="00C3748C"/>
    <w:rsid w:val="00C402EF"/>
    <w:rsid w:val="00C53B66"/>
    <w:rsid w:val="00C74364"/>
    <w:rsid w:val="00C84C71"/>
    <w:rsid w:val="00CA5E06"/>
    <w:rsid w:val="00CC2DBC"/>
    <w:rsid w:val="00CD4AF0"/>
    <w:rsid w:val="00CF746F"/>
    <w:rsid w:val="00D00076"/>
    <w:rsid w:val="00D122FB"/>
    <w:rsid w:val="00D13B23"/>
    <w:rsid w:val="00D26790"/>
    <w:rsid w:val="00D60D3D"/>
    <w:rsid w:val="00D61260"/>
    <w:rsid w:val="00D61B38"/>
    <w:rsid w:val="00D86F10"/>
    <w:rsid w:val="00DA283C"/>
    <w:rsid w:val="00DA34DA"/>
    <w:rsid w:val="00DA353A"/>
    <w:rsid w:val="00DA6354"/>
    <w:rsid w:val="00DC30D8"/>
    <w:rsid w:val="00DD37FB"/>
    <w:rsid w:val="00DF1883"/>
    <w:rsid w:val="00E03B72"/>
    <w:rsid w:val="00E269C5"/>
    <w:rsid w:val="00E277D9"/>
    <w:rsid w:val="00E36404"/>
    <w:rsid w:val="00E40EF1"/>
    <w:rsid w:val="00E44ADA"/>
    <w:rsid w:val="00E44FEE"/>
    <w:rsid w:val="00EC17D5"/>
    <w:rsid w:val="00EC6EC3"/>
    <w:rsid w:val="00ED5728"/>
    <w:rsid w:val="00EE1D44"/>
    <w:rsid w:val="00EF4F34"/>
    <w:rsid w:val="00F40174"/>
    <w:rsid w:val="00F4080A"/>
    <w:rsid w:val="00F517F3"/>
    <w:rsid w:val="00F63860"/>
    <w:rsid w:val="00F65280"/>
    <w:rsid w:val="00F829C1"/>
    <w:rsid w:val="00F95291"/>
    <w:rsid w:val="00FB188D"/>
    <w:rsid w:val="00FC679A"/>
    <w:rsid w:val="00FC7001"/>
    <w:rsid w:val="00FE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E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428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0542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5428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05428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30A7"/>
    <w:rPr>
      <w:rFonts w:ascii="Tahoma" w:eastAsia="Arial Unicode MS" w:hAnsi="Tahoma" w:cs="Tahoma"/>
      <w:color w:val="000000"/>
      <w:sz w:val="16"/>
      <w:szCs w:val="16"/>
      <w:lang w:val="ru-RU" w:eastAsia="ru-RU"/>
    </w:rPr>
  </w:style>
  <w:style w:type="character" w:styleId="aa">
    <w:name w:val="Hyperlink"/>
    <w:basedOn w:val="a0"/>
    <w:uiPriority w:val="99"/>
    <w:unhideWhenUsed/>
    <w:rsid w:val="00196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-o-transpor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-dnr-o-dorozhnom-dvizhen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D547-0918-43FF-B614-0A607446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4845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2015-10-20T13:09:00Z</cp:lastPrinted>
  <dcterms:created xsi:type="dcterms:W3CDTF">2017-07-06T08:03:00Z</dcterms:created>
  <dcterms:modified xsi:type="dcterms:W3CDTF">2017-07-06T08:03:00Z</dcterms:modified>
</cp:coreProperties>
</file>