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F3" w:rsidRDefault="003A13F3" w:rsidP="007168B7">
      <w:pPr>
        <w:spacing w:after="24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3F3" w:rsidRPr="00FF0ED2" w:rsidRDefault="003A13F3" w:rsidP="007168B7">
      <w:pPr>
        <w:spacing w:after="360" w:line="276" w:lineRule="auto"/>
        <w:ind w:firstLine="709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A13F3" w:rsidRPr="00FF0ED2" w:rsidRDefault="003A13F3" w:rsidP="007168B7">
      <w:pPr>
        <w:spacing w:after="360" w:line="276" w:lineRule="auto"/>
        <w:ind w:firstLine="709"/>
        <w:jc w:val="center"/>
        <w:rPr>
          <w:b/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b/>
          <w:spacing w:val="80"/>
          <w:sz w:val="44"/>
        </w:rPr>
        <w:t>ЗАКОН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center"/>
        <w:rPr>
          <w:b/>
          <w:bCs/>
          <w:sz w:val="28"/>
          <w:szCs w:val="28"/>
        </w:rPr>
      </w:pPr>
      <w:r w:rsidRPr="00EE6C46">
        <w:rPr>
          <w:b/>
          <w:bCs/>
          <w:sz w:val="28"/>
          <w:szCs w:val="28"/>
        </w:rPr>
        <w:t>ОБ ЭКОЛОГИЧЕСКОЙ ЭКСПЕРТИЗЕ</w:t>
      </w:r>
    </w:p>
    <w:p w:rsidR="007168B7" w:rsidRPr="0056631D" w:rsidRDefault="007168B7" w:rsidP="007168B7">
      <w:pPr>
        <w:autoSpaceDE w:val="0"/>
        <w:autoSpaceDN w:val="0"/>
        <w:adjustRightInd w:val="0"/>
        <w:spacing w:after="36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 Постановлением Народного Совета </w:t>
      </w:r>
      <w:r w:rsidRPr="0076555D">
        <w:rPr>
          <w:b/>
          <w:bCs/>
          <w:sz w:val="28"/>
          <w:szCs w:val="28"/>
        </w:rPr>
        <w:t xml:space="preserve">9 </w:t>
      </w:r>
      <w:r w:rsidRPr="007168B7">
        <w:rPr>
          <w:b/>
          <w:bCs/>
          <w:sz w:val="28"/>
          <w:szCs w:val="28"/>
        </w:rPr>
        <w:t>октября</w:t>
      </w:r>
      <w:r w:rsidRPr="0076555D">
        <w:rPr>
          <w:b/>
          <w:bCs/>
          <w:sz w:val="28"/>
          <w:szCs w:val="28"/>
        </w:rPr>
        <w:t xml:space="preserve"> 2015 года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Настоящий Закон регулирует отношения в сфере экологической экспертизы и направлен на реализацию конституционного права  граждан Донецкой Народной Республики на благоприятную окружающую среду посредствам предупреждения негативных воздействий хозяйственной и иной деятельности на окружающую среду. </w:t>
      </w:r>
    </w:p>
    <w:p w:rsidR="00D43E61" w:rsidRPr="00EE6C46" w:rsidRDefault="00D43E61" w:rsidP="007168B7">
      <w:pPr>
        <w:tabs>
          <w:tab w:val="left" w:pos="900"/>
        </w:tabs>
        <w:spacing w:before="100" w:beforeAutospacing="1" w:after="360" w:line="276" w:lineRule="auto"/>
        <w:ind w:firstLine="709"/>
        <w:rPr>
          <w:b/>
          <w:sz w:val="28"/>
          <w:szCs w:val="28"/>
        </w:rPr>
      </w:pPr>
      <w:r w:rsidRPr="007168B7">
        <w:rPr>
          <w:sz w:val="28"/>
          <w:szCs w:val="28"/>
        </w:rPr>
        <w:t>Глава 1.</w:t>
      </w:r>
      <w:r w:rsidRPr="00EE6C46">
        <w:rPr>
          <w:b/>
          <w:sz w:val="28"/>
          <w:szCs w:val="28"/>
        </w:rPr>
        <w:t xml:space="preserve"> Общие положения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7168B7">
        <w:rPr>
          <w:bCs/>
          <w:sz w:val="28"/>
          <w:szCs w:val="28"/>
        </w:rPr>
        <w:t>Статья 1.</w:t>
      </w:r>
      <w:r w:rsidRPr="00EE6C46">
        <w:rPr>
          <w:b/>
          <w:sz w:val="28"/>
          <w:szCs w:val="28"/>
        </w:rPr>
        <w:t xml:space="preserve">Экологическая экспертиза в </w:t>
      </w:r>
      <w:r w:rsidRPr="00EE6C46">
        <w:rPr>
          <w:b/>
          <w:bCs/>
          <w:sz w:val="28"/>
          <w:szCs w:val="28"/>
        </w:rPr>
        <w:t>Донецкой Народной Республике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Экологическая экспертиза -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такой деятельности на окружающую среду и связанных с ними социальных, экономических и иных последствий.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2.</w:t>
      </w:r>
      <w:r w:rsidRPr="00EE6C46">
        <w:rPr>
          <w:b/>
          <w:sz w:val="28"/>
          <w:szCs w:val="28"/>
        </w:rPr>
        <w:t xml:space="preserve"> Законодательство Донецкой Народной Республики об экологической экспертизе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Законодательство Донецкой Народной Республики об экологической экспертизе основывается на </w:t>
      </w:r>
      <w:hyperlink r:id="rId9" w:history="1">
        <w:r w:rsidRPr="00350EE7">
          <w:rPr>
            <w:rStyle w:val="ad"/>
            <w:sz w:val="28"/>
            <w:szCs w:val="28"/>
          </w:rPr>
          <w:t>Конституции Донецкой Народной Республики</w:t>
        </w:r>
      </w:hyperlink>
      <w:r w:rsidRPr="00EE6C46">
        <w:rPr>
          <w:sz w:val="28"/>
          <w:szCs w:val="28"/>
        </w:rPr>
        <w:t xml:space="preserve">, </w:t>
      </w:r>
      <w:hyperlink r:id="rId10" w:history="1">
        <w:r w:rsidRPr="007168B7">
          <w:rPr>
            <w:rStyle w:val="ad"/>
            <w:sz w:val="28"/>
            <w:szCs w:val="28"/>
          </w:rPr>
          <w:t xml:space="preserve">Законе Донецкой Народной Республики </w:t>
        </w:r>
        <w:r w:rsidR="00F1409A" w:rsidRPr="007168B7">
          <w:rPr>
            <w:rStyle w:val="ad"/>
            <w:sz w:val="28"/>
            <w:szCs w:val="28"/>
          </w:rPr>
          <w:t>«</w:t>
        </w:r>
        <w:r w:rsidRPr="007168B7">
          <w:rPr>
            <w:rStyle w:val="ad"/>
            <w:sz w:val="28"/>
            <w:szCs w:val="28"/>
          </w:rPr>
          <w:t>Об охране окружающей среды</w:t>
        </w:r>
        <w:r w:rsidR="00F1409A" w:rsidRPr="007168B7">
          <w:rPr>
            <w:rStyle w:val="ad"/>
            <w:sz w:val="28"/>
            <w:szCs w:val="28"/>
          </w:rPr>
          <w:t>»</w:t>
        </w:r>
        <w:r w:rsidRPr="007168B7">
          <w:rPr>
            <w:rStyle w:val="ad"/>
            <w:sz w:val="28"/>
            <w:szCs w:val="28"/>
          </w:rPr>
          <w:t xml:space="preserve"> №38-</w:t>
        </w:r>
        <w:r w:rsidRPr="007168B7">
          <w:rPr>
            <w:rStyle w:val="ad"/>
            <w:sz w:val="28"/>
            <w:szCs w:val="28"/>
            <w:lang w:val="uk-UA"/>
          </w:rPr>
          <w:t>ІНС</w:t>
        </w:r>
        <w:r w:rsidRPr="007168B7">
          <w:rPr>
            <w:rStyle w:val="ad"/>
            <w:sz w:val="28"/>
            <w:szCs w:val="28"/>
          </w:rPr>
          <w:t xml:space="preserve"> от 30.04.2015</w:t>
        </w:r>
      </w:hyperlink>
      <w:r w:rsidRPr="00EE6C46">
        <w:rPr>
          <w:sz w:val="28"/>
          <w:szCs w:val="28"/>
        </w:rPr>
        <w:t xml:space="preserve"> и состоит из настоящего Закона и принимаемых в соответствии с ним законов и нормативных правовых актов Донецкой Народной Республики.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lastRenderedPageBreak/>
        <w:t>Статья 3.</w:t>
      </w:r>
      <w:r w:rsidRPr="00EE6C46">
        <w:rPr>
          <w:b/>
          <w:sz w:val="28"/>
          <w:szCs w:val="28"/>
        </w:rPr>
        <w:t xml:space="preserve"> Принципы экологической экспертизы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Экологическая экспертиза основывается на принципах: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 законности - осуществлени</w:t>
      </w:r>
      <w:r w:rsidR="00F1409A" w:rsidRPr="00EE6C46">
        <w:rPr>
          <w:sz w:val="28"/>
          <w:szCs w:val="28"/>
        </w:rPr>
        <w:t>е</w:t>
      </w:r>
      <w:r w:rsidRPr="00EE6C46">
        <w:rPr>
          <w:sz w:val="28"/>
          <w:szCs w:val="28"/>
        </w:rPr>
        <w:t xml:space="preserve"> своих полномочий и функций при проведении экологической экспертизы на основе и в соответствии с законодательством Донецкой Народной Республики;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2) гласности - обеспечени</w:t>
      </w:r>
      <w:r w:rsidR="00F1409A" w:rsidRPr="00EE6C46">
        <w:rPr>
          <w:sz w:val="28"/>
          <w:szCs w:val="28"/>
        </w:rPr>
        <w:t>е</w:t>
      </w:r>
      <w:r w:rsidRPr="00EE6C46">
        <w:rPr>
          <w:sz w:val="28"/>
          <w:szCs w:val="28"/>
        </w:rPr>
        <w:t xml:space="preserve"> взаимодействия государства и общества, которое заключается в реализации республиканским органом исполнительной власти государственной политики в сфере охраны окружающей среды, при непосредственном участии граждан;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 презумпции потенциальной экологической опасности любой намечаемой хозяйственной и иной деятельности;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4) обязательности проведения государственной экологической экспертизы до принятия решений о реализации проектаэкологической экспертизы;</w:t>
      </w:r>
    </w:p>
    <w:p w:rsidR="00D43E61" w:rsidRPr="00EE6C46" w:rsidRDefault="00D43E61" w:rsidP="007168B7">
      <w:pPr>
        <w:tabs>
          <w:tab w:val="left" w:pos="709"/>
        </w:tabs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5) учета суммарного вредного воздействия на окружающую среду осуществляемой и планируемой хозяйственной и иной деятельности;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6) обязательности учета требований экологической безопасности при проведении экологической экспертизы;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7) достоверности и полноты информации, представляемой на экологическую экспертизу;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8) независимости экспертов экологической экспертизы  при осуществлении ими своих полномочий  в  сфере  экологической экспертизы;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9) научной обоснованности, объективности и законности заключений экологической экспертизы;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10) ответственности участников экологической экспертизы и заинтересованных лиц за организацию, проведение, качество экологической экспертизы.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lastRenderedPageBreak/>
        <w:t>Статья 4.</w:t>
      </w:r>
      <w:r w:rsidRPr="00EE6C46">
        <w:rPr>
          <w:b/>
          <w:sz w:val="28"/>
          <w:szCs w:val="28"/>
        </w:rPr>
        <w:t xml:space="preserve"> Цели и задачи экологической экспертизы </w:t>
      </w:r>
    </w:p>
    <w:p w:rsidR="00D43E61" w:rsidRPr="00EE6C46" w:rsidRDefault="00D43E61" w:rsidP="007168B7">
      <w:pPr>
        <w:pStyle w:val="a3"/>
        <w:spacing w:after="360" w:afterAutospacing="0" w:line="276" w:lineRule="auto"/>
        <w:ind w:firstLine="709"/>
        <w:rPr>
          <w:sz w:val="28"/>
          <w:szCs w:val="28"/>
        </w:rPr>
      </w:pPr>
      <w:r w:rsidRPr="00EE6C46">
        <w:rPr>
          <w:sz w:val="28"/>
          <w:szCs w:val="28"/>
        </w:rPr>
        <w:t>1. Целями экологической экспертизы являются:</w:t>
      </w:r>
    </w:p>
    <w:p w:rsidR="00D43E61" w:rsidRPr="00EE6C46" w:rsidRDefault="00D43E61" w:rsidP="007168B7">
      <w:pPr>
        <w:pStyle w:val="a3"/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 предотвращение возможных негативных последствий реализации планируемой хозяйственной, инвестиционной и иной деятельности на здоровье населения и окружающую среду;</w:t>
      </w:r>
    </w:p>
    <w:p w:rsidR="00D43E61" w:rsidRPr="00EE6C46" w:rsidRDefault="00D43E61" w:rsidP="007168B7">
      <w:pPr>
        <w:pStyle w:val="a3"/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2) оценка соответствия экологическим требованиям планируемой хозяйственной, инвестиционной и иной деятельности на стадиях, предшествующих принятию решения о реализации проекта;</w:t>
      </w:r>
    </w:p>
    <w:p w:rsidR="00D43E61" w:rsidRPr="00EE6C46" w:rsidRDefault="00D43E61" w:rsidP="007168B7">
      <w:pPr>
        <w:pStyle w:val="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C46">
        <w:rPr>
          <w:rFonts w:ascii="Times New Roman" w:hAnsi="Times New Roman"/>
          <w:sz w:val="28"/>
          <w:szCs w:val="28"/>
        </w:rPr>
        <w:t>3) оценка негативного воздействия осуществляемой хозяйственной и иной деятельности на здоровье населения и окружающую среду;</w:t>
      </w:r>
    </w:p>
    <w:p w:rsidR="00D43E61" w:rsidRPr="00EE6C46" w:rsidRDefault="00D43E61" w:rsidP="007168B7">
      <w:pPr>
        <w:pStyle w:val="a3"/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4) оценка обеспечения требований экологической безопасности</w:t>
      </w:r>
      <w:r w:rsidRPr="00EE6C46">
        <w:t>.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2. Задачами экологической экспертизы являются: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1) определение правильности выполненной в объектах экспертизы оценки воздействия планируемой хозяйственной, инвестиционной и иной деятельности на окружающую среду и здоровье населения, включая анализ возможных социальных, экономических и экологических последствий;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2) организация всестороннего, научно обоснованного анализа и оценки воздействия планируемой и осуществляемой хозяйственной, инвестиционной и иной деятельности на окружающую среду и здоровье населения и соответствующих мер, направленных на нейтрализацию и предотвращение этого влияния;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3) оценка защищенности природной среды и здоровья населения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4) установление соответствия объектов экспертизы требованиям законодательства Донецкой Народной Республики в сфере охраны окружающей среды;</w:t>
      </w:r>
    </w:p>
    <w:p w:rsidR="00D43E61" w:rsidRPr="00EE6C46" w:rsidRDefault="00D43E61" w:rsidP="007168B7">
      <w:pPr>
        <w:pStyle w:val="a3"/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>5) подготовка заключений экологической экспертизы.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t>Статья 5.</w:t>
      </w:r>
      <w:r w:rsidRPr="00EE6C46">
        <w:rPr>
          <w:b/>
          <w:sz w:val="28"/>
          <w:szCs w:val="28"/>
        </w:rPr>
        <w:t xml:space="preserve"> Виды экологической экспертизы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1. В Донецкой Народной Республике осуществляются  государственная экологическая экспертиза и общественная экологическая экспертиза.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2. Выводы заключения государственной экологической экспертизы являются обязательными для исполнения. Принимая решение о дальнейшей реализации проектных решений, представленных для проведения государственной экологической экспертизы, выводы государственной экологической экспертизы учитываются наравне с другими видами государственных экспертиз.</w:t>
      </w:r>
    </w:p>
    <w:p w:rsidR="00D43E61" w:rsidRPr="00EE6C46" w:rsidRDefault="00D43E61" w:rsidP="007168B7">
      <w:pPr>
        <w:tabs>
          <w:tab w:val="left" w:pos="851"/>
          <w:tab w:val="left" w:pos="993"/>
          <w:tab w:val="left" w:pos="963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3. Заключения общественной экологической экспертизы носят рекомендательный характер и могут быть учтены при проведении государственной экологической экспертизы, а также при принятии решений по дальнейшей реализации проектагосударственной экологической экспертизы.</w:t>
      </w:r>
    </w:p>
    <w:p w:rsidR="00D43E61" w:rsidRPr="00EE6C46" w:rsidRDefault="005460AD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t>Глава 2.</w:t>
      </w:r>
      <w:r w:rsidR="00D43E61" w:rsidRPr="00EE6C46">
        <w:rPr>
          <w:b/>
          <w:sz w:val="28"/>
          <w:szCs w:val="28"/>
        </w:rPr>
        <w:t>Государственное регулирование и управление в сфере экологической экспертизы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b/>
          <w:sz w:val="28"/>
          <w:szCs w:val="28"/>
        </w:rPr>
      </w:pPr>
      <w:r w:rsidRPr="007168B7">
        <w:rPr>
          <w:sz w:val="28"/>
          <w:szCs w:val="28"/>
        </w:rPr>
        <w:t>Статья 6.</w:t>
      </w:r>
      <w:r w:rsidRPr="00EE6C46">
        <w:rPr>
          <w:b/>
          <w:sz w:val="28"/>
          <w:szCs w:val="28"/>
        </w:rPr>
        <w:t xml:space="preserve"> Полномочия Главы Донецкой Народной Республики и Совета Министров Донецкой Народной Республики в сфере экологической экспертизы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1. Глава Донецкой Народной Республики обеспечивает согласованное функционирование и взаимодействие органов государственной власти в сфере экологической экспертизы.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2. К полномочиям Совета Министров Донецкой Народной Республики при согласовании с Главой Донецкой Народной Республики в сфере экологической экспертизы относятся: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1) определение и утверждение перечня видов деятельности и объектов, представляющих повышенную экологическую опасность по представлению республиканского органа исполнительной власти, реализующего государственную политику в сфере охраны окружающей среды;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>2) установление нормативов расходов на проведение государственной экологической экспертизы;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3) назначение проведения государственной экологической экспертизы экологических ситуаци</w:t>
      </w:r>
      <w:r w:rsidR="00C63026" w:rsidRPr="00EE6C46">
        <w:rPr>
          <w:sz w:val="28"/>
          <w:szCs w:val="28"/>
        </w:rPr>
        <w:t>й</w:t>
      </w:r>
      <w:r w:rsidRPr="00EE6C46">
        <w:rPr>
          <w:sz w:val="28"/>
          <w:szCs w:val="28"/>
        </w:rPr>
        <w:t>, а также действующих объектов и комплексов, влияние которых оказывает негативное воздействие на состояние окружающей среды;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4) обеспечение соответствия законодательных актов Донецкой Народной Республики законодательству Донецкой Народной Республики;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5) контроль над исполнением законодательства Донецкой Народной Республики об экологической экспертизе органами исполнительной власти;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 xml:space="preserve">6) осуществление мер по обеспечению соблюдения законов, а также по обеспечению прав граждан и юридических лиц в сфере экологической экспертизы. 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7.</w:t>
      </w:r>
      <w:r w:rsidRPr="00EE6C46">
        <w:rPr>
          <w:b/>
          <w:sz w:val="28"/>
          <w:szCs w:val="28"/>
        </w:rPr>
        <w:t xml:space="preserve"> Полномочия республиканского органа исполнительной власти, реализующего государственную политику в сфере охраны окружающей среды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К полномочиям республиканского органа исполнительной власти, реализующего государственную политику в сфере охраны окружающей среды, относятся: </w:t>
      </w:r>
    </w:p>
    <w:p w:rsidR="00D43E61" w:rsidRPr="00EE6C46" w:rsidRDefault="00D43E61" w:rsidP="007168B7">
      <w:pPr>
        <w:tabs>
          <w:tab w:val="left" w:pos="709"/>
          <w:tab w:val="left" w:pos="993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1) разработка и утверждение в установленном порядке нормативно-технических и инструктивно-методических документов в сфере экологической экспертизы;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2) определение и утверждение порядка передачи документации на государственную экологическую экспертизу;</w:t>
      </w:r>
    </w:p>
    <w:p w:rsidR="00D43E61" w:rsidRPr="00EE6C46" w:rsidRDefault="00D43E61" w:rsidP="007168B7">
      <w:pPr>
        <w:tabs>
          <w:tab w:val="left" w:pos="709"/>
          <w:tab w:val="left" w:pos="1134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 принятие решений по организации проведения государственной экологической экспертизы;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 xml:space="preserve">4) инициирование создания специализированных учреждений и организаций, необходимых для научно-технического обеспечения государственной экологической экспертизы;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5) утверждение порядка проведения государственной экологической экспертизы;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6) проведение мероприятий направленных на совершенствование экспертной деятельности, форм и методов эколого-экспертного анализа и оценки объектовэкологической экспертизы;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7) формирование структуры эколого-экспертных подразделений;</w:t>
      </w:r>
      <w:r w:rsidRPr="00EE6C46">
        <w:rPr>
          <w:sz w:val="28"/>
          <w:szCs w:val="28"/>
        </w:rPr>
        <w:tab/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8) координация эколого-экспертной деятельности, осуществление методического руководства по вопросам проведения экологической экспертизы независимо от ее форм;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9) обобщение практики проведения экологической экспертизы, применения новых форм и методов эколого-экспертного анализа и оценки;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10) привлечение специалистов и ученых к проведению государственной экологической экспертизы;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11) осуществление в пределах своих полномочий контроля за соблюдением требований законодательства Донецкой Народной Республики об экологической экспертизе;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12) информирование населения о намечаемых и проводимых экологических экспертизах и об их результатах посредствам публикации в официальных печатных изданиях или на официальных сайтах в информационно-телекоммуникационной сети «Интернет»;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13) осуществление иных полномочий в сфере экологической экспертизы в соответствии с законодательством Донецкой Народной Республики. </w:t>
      </w:r>
    </w:p>
    <w:p w:rsidR="00D43E61" w:rsidRPr="00EE6C46" w:rsidRDefault="00D43E61" w:rsidP="007168B7">
      <w:pPr>
        <w:pStyle w:val="a6"/>
        <w:tabs>
          <w:tab w:val="left" w:pos="709"/>
        </w:tabs>
        <w:spacing w:before="100" w:beforeAutospacing="1" w:after="360" w:line="276" w:lineRule="auto"/>
        <w:ind w:left="0"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t>Статья 8.</w:t>
      </w:r>
      <w:r w:rsidRPr="00EE6C46">
        <w:rPr>
          <w:b/>
          <w:sz w:val="28"/>
          <w:szCs w:val="28"/>
        </w:rPr>
        <w:t xml:space="preserve"> Полномочия органов местного самоуправления</w:t>
      </w:r>
    </w:p>
    <w:p w:rsidR="00D43E61" w:rsidRPr="00EE6C46" w:rsidRDefault="00D43E61" w:rsidP="007168B7">
      <w:pPr>
        <w:pStyle w:val="a6"/>
        <w:tabs>
          <w:tab w:val="left" w:pos="709"/>
        </w:tabs>
        <w:spacing w:before="100" w:beforeAutospacing="1"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К полномочиям органов местного самоуправления относится:</w:t>
      </w:r>
    </w:p>
    <w:p w:rsidR="00D43E61" w:rsidRPr="00EE6C46" w:rsidRDefault="00D43E61" w:rsidP="007168B7">
      <w:pPr>
        <w:pStyle w:val="a6"/>
        <w:tabs>
          <w:tab w:val="left" w:pos="709"/>
        </w:tabs>
        <w:spacing w:before="100" w:beforeAutospacing="1"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>1) делегирование экспертов для участия в качестве наблюдателей в заседаниях эколого-экспертных комиссий государственной экологической экспертизы на соответствующей территории и в случае возможного воздействия на окружающую среду хозяйственной и иной деятельности, намечаемой другой административно-территориальной единицей;</w:t>
      </w:r>
    </w:p>
    <w:p w:rsidR="00D43E61" w:rsidRPr="00EE6C46" w:rsidRDefault="00D43E61" w:rsidP="007168B7">
      <w:pPr>
        <w:pStyle w:val="a6"/>
        <w:tabs>
          <w:tab w:val="left" w:pos="709"/>
        </w:tabs>
        <w:spacing w:before="100" w:beforeAutospacing="1"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2) принятие и реализация в пределах своих полномочий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(объединений), информации об объектахэкологической экспертизы;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3) организация общественных обсуждений, проведение опросов, референдумов среди населения о намечаемой хозяйственной и иной деятельности, которая подлежит государственной экологической экспертизе;</w:t>
      </w:r>
    </w:p>
    <w:p w:rsidR="00D43E61" w:rsidRPr="00EE6C46" w:rsidRDefault="00D43E61" w:rsidP="007168B7">
      <w:pPr>
        <w:pStyle w:val="ConsPlusNormal"/>
        <w:tabs>
          <w:tab w:val="left" w:pos="1134"/>
        </w:tabs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4) организация по требованию населения общественных экологических экспертиз;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5) информирование республиканского органа исполнительной власти, реализующего государственную политику в сфере охраны окружающей среды о намечаемой хозяйственной и иной деятельности на территории соответствующей административно-территориальной единицы;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6) информирование органов прокуратуры, республиканского органа исполнительной власти, реализующего государственную политику в сфере охраны окружающей среды о начале реализации объекта государственной экологической экспертизы без положительного заключения государственной экологической экспертизы;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7) регистрация заявлений о проведении общественной экологической экспертизы.</w:t>
      </w:r>
    </w:p>
    <w:p w:rsidR="002D259C" w:rsidRDefault="002D25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8B7">
        <w:rPr>
          <w:rFonts w:ascii="Times New Roman" w:hAnsi="Times New Roman" w:cs="Times New Roman"/>
          <w:sz w:val="28"/>
          <w:szCs w:val="28"/>
        </w:rPr>
        <w:lastRenderedPageBreak/>
        <w:t>Статья 9.</w:t>
      </w:r>
      <w:r w:rsidRPr="00EE6C46">
        <w:rPr>
          <w:rFonts w:ascii="Times New Roman" w:hAnsi="Times New Roman" w:cs="Times New Roman"/>
          <w:b/>
          <w:sz w:val="28"/>
          <w:szCs w:val="28"/>
        </w:rPr>
        <w:t xml:space="preserve"> Полномочия других органов государственной власти Донецкой Народной Республики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Органы судебной власти Донецкой Народной Республики осуществляют свои полномочия в сфере экологической экспертизы в соответствии с законодательством Донецкой Народной Республики.</w:t>
      </w:r>
    </w:p>
    <w:p w:rsidR="00D43E61" w:rsidRPr="00EE6C46" w:rsidRDefault="00D43E61" w:rsidP="002D259C">
      <w:pPr>
        <w:tabs>
          <w:tab w:val="left" w:pos="720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t>Глава 3.</w:t>
      </w:r>
      <w:r w:rsidRPr="00EE6C46">
        <w:rPr>
          <w:b/>
          <w:sz w:val="28"/>
          <w:szCs w:val="28"/>
        </w:rPr>
        <w:t xml:space="preserve"> Государственная экологическая экспертиза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t>Статья 10.</w:t>
      </w:r>
      <w:r w:rsidRPr="00EE6C46">
        <w:rPr>
          <w:b/>
          <w:sz w:val="28"/>
          <w:szCs w:val="28"/>
        </w:rPr>
        <w:t xml:space="preserve"> Государственная экологическая экспертиза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1. Порядок проведения государственной экологической экспертизы устанавливается республиканским органом исполнительной власти, реализующим государственную политику в сфере охраны окружающей среды.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2. Для проведения государственной экологической экспертизы республиканский орган исполнительной власти, реализующий государственную политику в сфере охраны окружающей среды, может привлекать организации и учреждения, аккредитованные в порядке, установленном законодательством Донецкой Народной Республики, на право проведения таких работ.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 xml:space="preserve">3. Для получения консультаций и экспертных заключений республиканский орган исполнительной власти, реализующий государственную политику в сфере охраны окружающей среды, может привлекать отдельных сотрудников другие учреждений и организаций, экспертов и специалистов, обладающих специальными знаниями, необходимыми для объективного, качественного и эффективного проведения государственной экологической экспертизы. 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 xml:space="preserve">4. Осуществление государственной экологической экспертизы является обязательным для всех видов деятельности и объектов, представляющих повышенную экологическую опасность. 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 xml:space="preserve">5. Перечень всех видов деятельности и объектов, представляющих повышенную экологическую опасность, утверждается Советом Министров Донецкой Народной Республики по представлению республиканского органа исполнительной власти, реализующего государственную политику в сфере </w:t>
      </w:r>
      <w:r w:rsidRPr="00EE6C46">
        <w:rPr>
          <w:sz w:val="28"/>
          <w:szCs w:val="28"/>
        </w:rPr>
        <w:lastRenderedPageBreak/>
        <w:t>охраны окружающей среды и республиканского органа исполнительной власти реализующего государственную политику в сфере здравоохранения и санитарно-эпидемиологического благополучия.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6. Проведение дополнительных государственных экологических экспертиз осуществляется по инициативе заинтересованных лиц или по решению Совета Министров Донецкой Народной Республики, республиканского органа исполнительной власти,  реализующего  государственную политику в сфере охраны окружающей среды.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11.</w:t>
      </w:r>
      <w:r w:rsidRPr="00EE6C46">
        <w:rPr>
          <w:b/>
          <w:sz w:val="28"/>
          <w:szCs w:val="28"/>
        </w:rPr>
        <w:t xml:space="preserve"> Объекты государственной экологической экспертизы</w:t>
      </w:r>
    </w:p>
    <w:p w:rsidR="00D43E61" w:rsidRPr="00EE6C46" w:rsidRDefault="007168B7" w:rsidP="007168B7">
      <w:pPr>
        <w:pStyle w:val="a6"/>
        <w:numPr>
          <w:ilvl w:val="0"/>
          <w:numId w:val="1"/>
        </w:numPr>
        <w:tabs>
          <w:tab w:val="left" w:pos="709"/>
        </w:tabs>
        <w:spacing w:before="100" w:beforeAutospacing="1"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  <w:r w:rsidR="00D43E61" w:rsidRPr="00EE6C46">
        <w:rPr>
          <w:sz w:val="28"/>
          <w:szCs w:val="28"/>
        </w:rPr>
        <w:t xml:space="preserve">Государственной экологической экспертизе подлежат: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 проекты нормативных правовых актов, утверждаемых органами государственной власти, регулирующие отношения в сфере обеспечения экологической безопасности, охраны окружающей среды и использования природных ресурсов, деятельность, которая может негативно влиять на окружающую среду;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2) республиканские инвестиционные программы, проекты схем развития и размещения производственных мощностей и отраслей производства;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3) проекты генеральных планов населенных пунктов, схем районной планировки административно-территориальных единиц; </w:t>
      </w:r>
    </w:p>
    <w:p w:rsidR="00D43E61" w:rsidRPr="00EE6C46" w:rsidRDefault="00D43E61" w:rsidP="007168B7">
      <w:pPr>
        <w:tabs>
          <w:tab w:val="left" w:pos="709"/>
          <w:tab w:val="left" w:pos="1134"/>
          <w:tab w:val="left" w:pos="1276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4) проектная документация на строительство, расширение,  реконструкцию, техническое перевооружение объектов, </w:t>
      </w:r>
      <w:r w:rsidRPr="00EE6C46">
        <w:rPr>
          <w:rStyle w:val="2"/>
          <w:color w:val="auto"/>
          <w:sz w:val="28"/>
          <w:szCs w:val="28"/>
        </w:rPr>
        <w:t xml:space="preserve">которые могут оказывать негативное воздействие на состояние окружающей среды и относятся к </w:t>
      </w:r>
      <w:r w:rsidRPr="00EE6C46">
        <w:rPr>
          <w:sz w:val="28"/>
          <w:szCs w:val="28"/>
        </w:rPr>
        <w:t xml:space="preserve">перечню видов деятельности и объектов, представляющих повышенную экологическую опасность, утвержденному Советом Министров Донецкой Народной Республики;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5) документация по перепрофилированию, консервации и ликвидации действующих предприятий, отдельных цехов, производств и других промышленных и хозяйственных объектов, которые могут негативно влиять на состояние окружающей среды;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>6) документация по внедрению новой техники, технологий, материалов и веществ, которые могут создать потенциальную угрозу окружающей среде.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2. Согласно решениям Совета Министров Донецкой Народной Республики, республиканского органа исполнительной власти, реализующего государственную политику в сфере охраны окружающей среды, к объектам государственной экологической экспертизы могут относиться экологические ситуации, сложившиеся в отдельных населенных пунктах и </w:t>
      </w:r>
      <w:r w:rsidRPr="00EE6C46">
        <w:rPr>
          <w:rFonts w:eastAsia="MS Mincho"/>
          <w:sz w:val="28"/>
          <w:szCs w:val="28"/>
        </w:rPr>
        <w:t>​​</w:t>
      </w:r>
      <w:r w:rsidRPr="00EE6C46">
        <w:rPr>
          <w:sz w:val="28"/>
          <w:szCs w:val="28"/>
        </w:rPr>
        <w:t xml:space="preserve">районах, а также действующие объекты и комплексы, оказывающие негативное влияние на состояние окружающей среды. </w:t>
      </w:r>
    </w:p>
    <w:p w:rsidR="00D43E61" w:rsidRPr="00EE6C46" w:rsidRDefault="00D43E61" w:rsidP="007168B7">
      <w:pPr>
        <w:tabs>
          <w:tab w:val="left" w:pos="709"/>
        </w:tabs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outlineLvl w:val="1"/>
        <w:rPr>
          <w:sz w:val="28"/>
          <w:szCs w:val="28"/>
        </w:rPr>
      </w:pPr>
      <w:r w:rsidRPr="00EE6C46">
        <w:rPr>
          <w:sz w:val="28"/>
          <w:szCs w:val="28"/>
        </w:rPr>
        <w:t>3. Объектами государственной экологической экспертизы может являться другая проектная или иная документация, подлежащая экспертизе в соответствии с требованиями законодательства Донецкой Народной Республики и международных договоров Донецкой Народной Республики.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7168B7">
        <w:rPr>
          <w:bCs/>
          <w:sz w:val="28"/>
          <w:szCs w:val="28"/>
        </w:rPr>
        <w:t>Статья 12.</w:t>
      </w:r>
      <w:r w:rsidRPr="00EE6C46">
        <w:rPr>
          <w:b/>
          <w:bCs/>
          <w:sz w:val="28"/>
          <w:szCs w:val="28"/>
        </w:rPr>
        <w:t xml:space="preserve"> Эколого-экспертная комиссия государственной экологической экспертизы 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E6C46">
        <w:rPr>
          <w:bCs/>
          <w:kern w:val="36"/>
          <w:sz w:val="28"/>
          <w:szCs w:val="28"/>
        </w:rPr>
        <w:t>1. В состав эколого-экспертной комиссии государственной экологической экспертизы включаются штатные сотрудники республиканского органа исполнительной власти, реализующего государственную политику в сфере охраны окружающей среды, а также внештатные эксперты, в случаях, определенных нормативными правовыми актами республиканского органа исполнительной власти, реализующего государственную политику в сфере охраны окружающей среды.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EE6C46">
        <w:rPr>
          <w:sz w:val="28"/>
          <w:szCs w:val="28"/>
        </w:rPr>
        <w:t xml:space="preserve">2. Назначение руководителя и ответственного секретаря эколого-экспертной комиссии государственной экологической экспертизы и утверждение ее персонального состава осуществляются уполномоченным должностным лицом </w:t>
      </w:r>
      <w:r w:rsidRPr="00EE6C46">
        <w:rPr>
          <w:bCs/>
          <w:kern w:val="36"/>
          <w:sz w:val="28"/>
          <w:szCs w:val="28"/>
        </w:rPr>
        <w:t>республиканского органа исполнительной власти,реализующего государственную политику в сфере охраны окружающей среды</w:t>
      </w:r>
      <w:r w:rsidRPr="00EE6C46">
        <w:rPr>
          <w:sz w:val="28"/>
          <w:szCs w:val="28"/>
        </w:rPr>
        <w:t>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13.</w:t>
      </w:r>
      <w:r w:rsidRPr="00EE6C46">
        <w:rPr>
          <w:b/>
          <w:sz w:val="28"/>
          <w:szCs w:val="28"/>
        </w:rPr>
        <w:t xml:space="preserve"> Эксперт государственной экологической экспертизы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outlineLvl w:val="0"/>
        <w:rPr>
          <w:sz w:val="28"/>
          <w:szCs w:val="28"/>
        </w:rPr>
      </w:pPr>
      <w:r w:rsidRPr="00EE6C46">
        <w:rPr>
          <w:bCs/>
          <w:kern w:val="36"/>
          <w:sz w:val="28"/>
          <w:szCs w:val="28"/>
        </w:rPr>
        <w:t xml:space="preserve">1. Экспертом государственной экологической экспертизы является специалист, обладающий научными и (или) практическими познаниями по </w:t>
      </w:r>
      <w:r w:rsidRPr="00EE6C46">
        <w:rPr>
          <w:bCs/>
          <w:kern w:val="36"/>
          <w:sz w:val="28"/>
          <w:szCs w:val="28"/>
        </w:rPr>
        <w:lastRenderedPageBreak/>
        <w:t>рассматриваемому вопросу и привлеченный республиканским органом исполнительной власти, реализующим государственную политику в сфере охраны окружающей среды к проведению государственной экологической экспертизы по соответствующим направлениям науки, техники, технологии.</w:t>
      </w:r>
    </w:p>
    <w:p w:rsidR="00D43E61" w:rsidRPr="00EE6C46" w:rsidRDefault="00D43E61" w:rsidP="007168B7">
      <w:pPr>
        <w:spacing w:before="240" w:beforeAutospacing="1" w:after="360" w:line="276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E6C46">
        <w:rPr>
          <w:sz w:val="28"/>
          <w:szCs w:val="28"/>
        </w:rPr>
        <w:t xml:space="preserve">2. Эксперт государственной экологической экспертизы участвует в ее проведении в соответствии с настоящим Законом и заданием, выданным </w:t>
      </w:r>
      <w:r w:rsidRPr="00EE6C46">
        <w:rPr>
          <w:bCs/>
          <w:kern w:val="36"/>
          <w:sz w:val="28"/>
          <w:szCs w:val="28"/>
        </w:rPr>
        <w:t>республиканским органом исполнительной власти, реализующим государственную политику в сфере охраны окружающей среды.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3. Экспертом государственной экологической экспертизы не может быть представитель заказчика государственной экологической экспертизы  или разработчика объекта государственной экологической экспертизы, гражданин, состоящий в трудовых или иных договорных отношениях с указанным заказчиком или с разработчиком объекта государственной экологической экспертизы, а также представитель юридического лица, состоящего с указанным заказчиком или с разработчиком объекта государственной экологической экспертизы в таких договорных отношениях.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7168B7">
        <w:rPr>
          <w:bCs/>
          <w:sz w:val="28"/>
          <w:szCs w:val="28"/>
        </w:rPr>
        <w:t>Статья 14.</w:t>
      </w:r>
      <w:r w:rsidRPr="00EE6C46">
        <w:rPr>
          <w:b/>
          <w:sz w:val="28"/>
          <w:szCs w:val="28"/>
        </w:rPr>
        <w:t>Руководитель эколого-экспертной комиссии государственной экологической экспертизы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E6C46">
        <w:rPr>
          <w:bCs/>
          <w:kern w:val="36"/>
          <w:sz w:val="28"/>
          <w:szCs w:val="28"/>
        </w:rPr>
        <w:t>1. Руководитель эколого-экспертной комиссии государственной экологической экспертизы обязан осуществлять свою деятельность в соответствии с настоящим Законом и нормативными правовыми актами, регламентирующими проведение государственной экологической экспертизы.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2. Руководитель эколого-экспертной комиссии государственной экологической экспертизы: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 формирует эколого-</w:t>
      </w:r>
      <w:r w:rsidRPr="00EE6C46">
        <w:rPr>
          <w:bCs/>
          <w:kern w:val="36"/>
          <w:sz w:val="28"/>
          <w:szCs w:val="28"/>
        </w:rPr>
        <w:t>экспертную комиссию государственной экологической экспертизы и</w:t>
      </w:r>
      <w:r w:rsidRPr="00EE6C46">
        <w:rPr>
          <w:sz w:val="28"/>
          <w:szCs w:val="28"/>
        </w:rPr>
        <w:t xml:space="preserve"> согласовывает ее состав с уполномоченным должностным лицом </w:t>
      </w:r>
      <w:r w:rsidRPr="00EE6C46">
        <w:rPr>
          <w:bCs/>
          <w:kern w:val="36"/>
          <w:sz w:val="28"/>
          <w:szCs w:val="28"/>
        </w:rPr>
        <w:t>республиканского органа исполнительной власти,реализующего государственную политику в сфере охраны окружающей среды</w:t>
      </w:r>
      <w:r w:rsidRPr="00EE6C46">
        <w:rPr>
          <w:sz w:val="28"/>
          <w:szCs w:val="28"/>
        </w:rPr>
        <w:t>;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2) участвует в подготовке заданий на проведение государственной экологической экспертизы для членов эколого-экспертной комиссии и </w:t>
      </w:r>
      <w:r w:rsidRPr="00EE6C46">
        <w:rPr>
          <w:sz w:val="28"/>
          <w:szCs w:val="28"/>
        </w:rPr>
        <w:lastRenderedPageBreak/>
        <w:t xml:space="preserve">согласовывает их с уполномоченным должностным лицом </w:t>
      </w:r>
      <w:r w:rsidRPr="00EE6C46">
        <w:rPr>
          <w:bCs/>
          <w:kern w:val="36"/>
          <w:sz w:val="28"/>
          <w:szCs w:val="28"/>
        </w:rPr>
        <w:t>республиканского органа исполнительной власти,реализующего государственную политику в сфере охраны окружающей среды</w:t>
      </w:r>
      <w:r w:rsidRPr="00EE6C46">
        <w:rPr>
          <w:sz w:val="28"/>
          <w:szCs w:val="28"/>
        </w:rPr>
        <w:t>;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 обеспечивает проведение государственной экологической экспертизы в соответствии с требованиями законодательства Донецкой Народной Республики;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4) организует подготовку обобщенного заключения эколого-экспертной комиссии в соответствии с требованиями законодательства Донецкой Народной Республики.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15.</w:t>
      </w:r>
      <w:r w:rsidRPr="00EE6C46">
        <w:rPr>
          <w:b/>
          <w:sz w:val="28"/>
          <w:szCs w:val="28"/>
        </w:rPr>
        <w:t xml:space="preserve"> Гарантии независимости эколого-экспертной комиссии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Независимость эколого-экспертной комиссии обеспечивается: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1) проведением государственной экологической экспертизы в порядке, установленном законодательством Донецкой Народной Республики; 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2) свободой выбора форм и методов эколого-экспертного анализа и оценки;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 запретом на вмешательство третьих лиц в проведение государственной экологической экспертизы.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t>Глава 4.</w:t>
      </w:r>
      <w:r w:rsidRPr="00EE6C46">
        <w:rPr>
          <w:b/>
          <w:sz w:val="28"/>
          <w:szCs w:val="28"/>
        </w:rPr>
        <w:t xml:space="preserve"> Порядок проведения государственной экологической экспертизы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16.</w:t>
      </w:r>
      <w:r w:rsidRPr="00EE6C46">
        <w:rPr>
          <w:b/>
          <w:sz w:val="28"/>
          <w:szCs w:val="28"/>
        </w:rPr>
        <w:t xml:space="preserve"> Порядок проведения государственной экологической экспертизы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Порядок проведения государственной экологической экспертизы предусматривает:</w:t>
      </w:r>
    </w:p>
    <w:p w:rsidR="00D43E61" w:rsidRPr="00EE6C46" w:rsidRDefault="00D43E61" w:rsidP="007168B7">
      <w:pPr>
        <w:pStyle w:val="a6"/>
        <w:tabs>
          <w:tab w:val="left" w:pos="709"/>
        </w:tabs>
        <w:spacing w:before="240"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 проверку наличия, полноты необходимых материалов, реквизитов на объекты государственной экологической экспертизы и создание эколого-экспертных комиссий в соответствии с требованиями законодательства Донецкой Народной Республики (начальная стадия);</w:t>
      </w:r>
    </w:p>
    <w:p w:rsidR="00D43E61" w:rsidRPr="00EE6C46" w:rsidRDefault="00D43E61" w:rsidP="007168B7">
      <w:pPr>
        <w:pStyle w:val="a6"/>
        <w:tabs>
          <w:tab w:val="left" w:pos="709"/>
        </w:tabs>
        <w:spacing w:before="240"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>2) аналитическую обработку материалов государственной экологической экспертизы, в случае необходимости натурные обследования и проведение на их основе сравнительного анализа и частичных оценок степени экологической безопасности, достаточности и эффективности экологических обоснований деятельности объектов государственной экологической экспертизы (основная стадия);</w:t>
      </w:r>
    </w:p>
    <w:p w:rsidR="00D43E61" w:rsidRPr="00EE6C46" w:rsidRDefault="00D43E61" w:rsidP="007168B7">
      <w:pPr>
        <w:pStyle w:val="a6"/>
        <w:tabs>
          <w:tab w:val="left" w:pos="709"/>
        </w:tabs>
        <w:spacing w:before="240"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 обобщение отдельных экспертных исследований полученной информации и последствий деятельности объектов государственной экспертизы, подготовку заключения государственной экологической экспертизы и представление его заинтересованным органам и лицам (заключительная стадия).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17.</w:t>
      </w:r>
      <w:r w:rsidRPr="00EE6C46">
        <w:rPr>
          <w:b/>
          <w:sz w:val="28"/>
          <w:szCs w:val="28"/>
        </w:rPr>
        <w:t xml:space="preserve"> Требования к документации на объекты государственной экологической экспертизы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1. В документации на объекты государственной экологической экспертизы должны предусматриваться:</w:t>
      </w:r>
    </w:p>
    <w:p w:rsidR="00D43E61" w:rsidRPr="00EE6C46" w:rsidRDefault="00D43E61" w:rsidP="007168B7">
      <w:pPr>
        <w:tabs>
          <w:tab w:val="left" w:pos="709"/>
          <w:tab w:val="left" w:pos="851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 комплексная эколого-экономическая оценка воздействия планируемой и (или) осуществляемой хозяйственной и иной деятельности на состояние окружающей среды, использования природных ресурсов, оформленная в виде отдельных томов (разделов) документации и заявления об экологических последствиях планируемой и (или) осуществляемой хозяйственной и иной деятельности;</w:t>
      </w:r>
    </w:p>
    <w:p w:rsidR="00D43E61" w:rsidRPr="00EE6C46" w:rsidRDefault="00D43E61" w:rsidP="007168B7">
      <w:pPr>
        <w:tabs>
          <w:tab w:val="left" w:pos="709"/>
          <w:tab w:val="left" w:pos="851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2) обоснование внедрения современных наилучших энергосберегающих, ресурсосберегающих, малоотходных или безотходных технологических процессов; </w:t>
      </w:r>
    </w:p>
    <w:p w:rsidR="00D43E61" w:rsidRPr="00EE6C46" w:rsidRDefault="00D43E61" w:rsidP="007168B7">
      <w:pPr>
        <w:tabs>
          <w:tab w:val="left" w:pos="709"/>
          <w:tab w:val="left" w:pos="851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 обеспечение комплексной переработки, утилизации и эффективного использования отходов производства;</w:t>
      </w:r>
    </w:p>
    <w:p w:rsidR="00D43E61" w:rsidRPr="00EE6C46" w:rsidRDefault="00D43E61" w:rsidP="007168B7">
      <w:pPr>
        <w:tabs>
          <w:tab w:val="left" w:pos="709"/>
          <w:tab w:val="left" w:pos="851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4) меры по рациональному использованию водных ресурсов, обеспечению эффективной очистки всех видов сточных вод, а также минимизации сброса этих вод в природные водотоки и водоемы за счет их максимально возможного использования для технических нужд;</w:t>
      </w:r>
    </w:p>
    <w:p w:rsidR="00D43E61" w:rsidRPr="00EE6C46" w:rsidRDefault="00D43E61" w:rsidP="007168B7">
      <w:pPr>
        <w:pStyle w:val="a6"/>
        <w:tabs>
          <w:tab w:val="left" w:pos="709"/>
          <w:tab w:val="left" w:pos="851"/>
        </w:tabs>
        <w:spacing w:before="100" w:beforeAutospacing="1"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>5) обеспечение комплексных и эффективных мероприятий по охране атмосферного воздуха от загрязнения;</w:t>
      </w:r>
    </w:p>
    <w:p w:rsidR="00D43E61" w:rsidRPr="00EE6C46" w:rsidRDefault="00D43E61" w:rsidP="007168B7">
      <w:pPr>
        <w:pStyle w:val="a6"/>
        <w:tabs>
          <w:tab w:val="left" w:pos="709"/>
          <w:tab w:val="left" w:pos="851"/>
        </w:tabs>
        <w:spacing w:before="100" w:beforeAutospacing="1"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6) обоснование выбора места расположения земельного участка для планируемой хозяйственной и иной деятельности;</w:t>
      </w:r>
    </w:p>
    <w:p w:rsidR="00D43E61" w:rsidRPr="00EE6C46" w:rsidRDefault="00D43E61" w:rsidP="007168B7">
      <w:pPr>
        <w:tabs>
          <w:tab w:val="left" w:pos="709"/>
          <w:tab w:val="left" w:pos="851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7) обеспечение сохранения и воспроизводства объектов растительного и животного мира, особо охраняемых природных территорий Донецкой Народной Республики;</w:t>
      </w:r>
    </w:p>
    <w:p w:rsidR="00D43E61" w:rsidRPr="00EE6C46" w:rsidRDefault="00D43E61" w:rsidP="007168B7">
      <w:pPr>
        <w:tabs>
          <w:tab w:val="left" w:pos="709"/>
          <w:tab w:val="left" w:pos="851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8) обеспечение защиты населения и окружающей среды от вредного воздействия антропогенных физических, химических и биологических факторов.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2. Документация, предоставляемая для проведения государственной экологической экспертизы, должна быть согласована в порядке, установленном законодательством Донецкой Народной Республики с заинтересованными органами.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18.</w:t>
      </w:r>
      <w:r w:rsidRPr="00EE6C46">
        <w:rPr>
          <w:b/>
          <w:sz w:val="28"/>
          <w:szCs w:val="28"/>
        </w:rPr>
        <w:t xml:space="preserve"> Основания проведения государственной экологической экспертизы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1. Государственная экологическая экспертиза проводится в случаях: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1) имеющейся или возможной потенциальной опасности объектов государственной экологической экспертизы для окружающей среды;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EE6C46">
        <w:rPr>
          <w:sz w:val="28"/>
          <w:szCs w:val="28"/>
        </w:rPr>
        <w:t>2) принятия соответствующего решения Советом Министров Донецкой Народной Республики или республиканским органом исполнительной власти, реализующим государственную политику в сфере охраны окружающей среды.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2. Государственная экологическая экспертиза видов деятельности и объектов, представляющих повышенную экологическую опасность, проводится после опубликования заказчиком в средствах массовой информации заявления о намерении осуществления такой деятельности не менее чем за 30 дней до предоставления эколого-экспертным комиссиям пакета документов с обоснованием оценки воздействия на окружающую среду.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>3. Государственная экологическая экспертиза проводится после ее предварительной оплаты заказчиком.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19.</w:t>
      </w:r>
      <w:r w:rsidRPr="00EE6C46">
        <w:rPr>
          <w:b/>
          <w:sz w:val="28"/>
          <w:szCs w:val="28"/>
        </w:rPr>
        <w:t xml:space="preserve"> Способы проведения государственной экологической экспертизы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Государственная экологическая экспертиза проводится путем анализа и оценки объектов государственной экологической экспертизы эколого-экспертными комиссиями государственной экологической экспертизы, которые формируются в соответствии с требованиями статей 12-14 настоящего Закона.</w:t>
      </w:r>
    </w:p>
    <w:p w:rsidR="00D43E61" w:rsidRPr="00EE6C46" w:rsidRDefault="00D43E61" w:rsidP="002D259C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20.</w:t>
      </w:r>
      <w:r w:rsidRPr="00EE6C46">
        <w:rPr>
          <w:b/>
          <w:sz w:val="28"/>
          <w:szCs w:val="28"/>
        </w:rPr>
        <w:t xml:space="preserve"> Сроки проведения государственной экологической экспертизы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1. Начало проведения государственной экологической экспертизы устанавливается с момента подписания договора на ее проведение и передачи  пакета необходимых документов в полном объеме в соответствии с требованиями статей 17-18 настоящего Закона.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2. Предельные сроки проведения государственной экологической экспертизы объектов: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 xml:space="preserve">1) для простых объектов государственной экологической экспертизы до 30 календарных дней; 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2) для объектов государственной экологической экспертизы средней сложности - до 60 дней;</w:t>
      </w:r>
    </w:p>
    <w:p w:rsidR="00D43E61" w:rsidRPr="00EE6C46" w:rsidRDefault="00D43E61" w:rsidP="007168B7">
      <w:pPr>
        <w:pStyle w:val="ac"/>
        <w:spacing w:before="100" w:beforeAutospacing="1"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3) для сложных объектов государственной экологической экспертизы – до 90 дней.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21.</w:t>
      </w:r>
      <w:r w:rsidRPr="00EE6C46">
        <w:rPr>
          <w:b/>
          <w:sz w:val="28"/>
          <w:szCs w:val="28"/>
        </w:rPr>
        <w:t xml:space="preserve"> Заключения государственной экологической экспертизы</w:t>
      </w:r>
    </w:p>
    <w:p w:rsidR="00D43E61" w:rsidRPr="00EE6C46" w:rsidRDefault="00D43E61" w:rsidP="007168B7">
      <w:pPr>
        <w:pStyle w:val="ac"/>
        <w:spacing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 xml:space="preserve">1. Заключением государственной экологической экспертизы является документ, подготовленный эколого-экспертной комиссией государственной экологической экспертизы, содержащий обоснованные выводы о соответствии объектов государственной экологической экспертизы требованиям законодательства Донецкой Народной Республики в сфере охраны окружающей </w:t>
      </w:r>
      <w:r w:rsidRPr="00EE6C46">
        <w:rPr>
          <w:sz w:val="28"/>
          <w:szCs w:val="28"/>
        </w:rPr>
        <w:lastRenderedPageBreak/>
        <w:t>среды, одобренный большинством списочного состава указанной эколого-экспертной комиссии и соответствующий заданию на проведение государственной экологической экспертизы, выдаваемому республиканским органом исполнительной власти, реализующим государственную политику в сфере охраны окружающей среды.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2. К заключению, подготовленному эколого-экспертной комиссией государственной экологической экспертизы, прилагаются особые обоснованные мнения ее экспертов, не согласных с принятым этой эколого-экспертной комиссией заключением.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3. Заключение, подготовленное эколого-экспертной комиссией государственной экологической экспертизы, подписывается руководителем этой эколого-экспертной комиссии, ее ответственным секретарем и всеми ее членами и не может быть изменено без их согласия.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4. Заключение, подготовленное эколого-экспертной комиссией государственной экологической экспертизы, после его утверждения республиканским органом исполнительной власти, реализующим государственную политику в сфере охраны окружающей среды, приобретает статус заключения государственной экологической экспертизы. Утверждение заключения, подготовленного эколого-экспертной комиссией государственной экологической экспертизы, является актом, подтверждающим соответствие порядка проведения государственной экологической экспертизы требованиям настоящего Закона и иных нормативных правовых актов Донецкой Народной Республики.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5. Заключение государственной экологической экспертизы может быть положительным или отрицательным.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 xml:space="preserve">6. Положительное заключение государственной экологической экспертизы является одним из обязательных условий реализации проектных решений, по которым проводилась государственная экологическая экспертиза. 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7. Правовым последствием отрицательного заключения государственной экологической экспертизы является запрет реализации проектных решений по объекту государственной экологической экспертизы.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lastRenderedPageBreak/>
        <w:t>8. Заключение государственной экологической экспертизы направляется заказчику. Для осуществления соответствующих контрольных функций, информация о заключении государственной экологической экспертизы направляется в органы местного самоуправления соответствующей административно-территориальной единицы, а также в уполномоченные контролирующие органы.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9.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замечаний, изложенных в данном отрицательном заключении.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10. Заключения государственной экологической экспертизы могут быть оспорены в судебном порядке.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22.</w:t>
      </w:r>
      <w:r w:rsidRPr="00EE6C46">
        <w:rPr>
          <w:b/>
          <w:sz w:val="28"/>
          <w:szCs w:val="28"/>
        </w:rPr>
        <w:t xml:space="preserve"> Содержание выводов государственной экологической экспертизы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1. Выводы государственной экологической экспертизы состоят из вступительной, мотивирующей и заключительной частей: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1) во вступительной части содержатся данные об органе, который проводил государственную экологическую экспертизу, а также указывается состав экспертов, сроки проведения, наименование объекта государственной экологической экспертизы, его количественные и качественные показатели, сведения об исполнителях и заказчиках государственной экологической экспертизы и об органе, который принимает решение о реализации проекта  государственной экологической экспертизы;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2) в мотивирующей части содержится краткая характеристика видов запланированной или осуществляемой хозяйственной и иной деятельности, ее влияние на состояние окружающей среды, степень экологического риска, соответствующие меры, направленные на нейтрализацию и предотвращение этого влияния, обеспечение требований экологической безопасности, охраны окружающей среды, рационального использования и воспроизводства природных ресурсов;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>3) в заключительной части содержится обобщенная оценка объекта государственной экологической экспертизы, замечания и предложения по совершенствованию обоснования его экологического воздействия, выводы об одобрении или отклонении его от дальнейшего эколого-экспертного рассмотрения со ссылкой на соответствующие нормативные документы, а также принятые решения о дальнейшей реализации проектагосударственной экологической экспертизы.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bCs/>
          <w:iCs/>
          <w:sz w:val="28"/>
          <w:szCs w:val="28"/>
        </w:rPr>
        <w:t>2. Положительное заключение</w:t>
      </w:r>
      <w:r w:rsidRPr="00EE6C46">
        <w:rPr>
          <w:sz w:val="28"/>
          <w:szCs w:val="28"/>
        </w:rPr>
        <w:t>государственной экологической экспертизы</w:t>
      </w:r>
      <w:r w:rsidRPr="00EE6C46">
        <w:rPr>
          <w:bCs/>
          <w:iCs/>
          <w:sz w:val="28"/>
          <w:szCs w:val="28"/>
        </w:rPr>
        <w:t>не должно содержать замечаний</w:t>
      </w:r>
      <w:r w:rsidRPr="00EE6C46">
        <w:rPr>
          <w:sz w:val="28"/>
          <w:szCs w:val="28"/>
        </w:rPr>
        <w:t xml:space="preserve">.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3. Выводы могут содержать рекомендации, если они не меняют существа предложенных разработчиком документации проектных решений.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23.</w:t>
      </w:r>
      <w:r w:rsidRPr="00EE6C46">
        <w:rPr>
          <w:b/>
          <w:sz w:val="28"/>
          <w:szCs w:val="28"/>
        </w:rPr>
        <w:t xml:space="preserve"> Срок действия заключений государственной экологической экспертизы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1. Положительное заключение государственной экологической экспертизы является действительным в течение двух лет со дня его выдачи, с возможностью продления до трех лет для сложных объектов государственной экологической экспертизы.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2. Если за указанное время не начата реализация проектного решения по объекту государственной экологической экспертизы, то он подлежит новой государственной экологической экспертизе.</w:t>
      </w:r>
    </w:p>
    <w:p w:rsidR="00D43E61" w:rsidRPr="00EE6C46" w:rsidRDefault="00D43E61" w:rsidP="007168B7">
      <w:pPr>
        <w:pStyle w:val="a3"/>
        <w:tabs>
          <w:tab w:val="left" w:pos="567"/>
          <w:tab w:val="left" w:pos="993"/>
        </w:tabs>
        <w:spacing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t>Статья 24.</w:t>
      </w:r>
      <w:r w:rsidRPr="00EE6C46">
        <w:rPr>
          <w:b/>
          <w:sz w:val="28"/>
          <w:szCs w:val="28"/>
        </w:rPr>
        <w:t xml:space="preserve"> Финансирование государственной экологической экспертизы</w:t>
      </w:r>
    </w:p>
    <w:p w:rsidR="00D43E61" w:rsidRPr="00EE6C46" w:rsidRDefault="00D43E61" w:rsidP="007168B7">
      <w:pPr>
        <w:pStyle w:val="a3"/>
        <w:tabs>
          <w:tab w:val="left" w:pos="567"/>
        </w:tabs>
        <w:spacing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EE6C46">
        <w:rPr>
          <w:sz w:val="28"/>
          <w:szCs w:val="28"/>
        </w:rPr>
        <w:t>1.Финансирование государственной экологической экспертизы, в том числе ее повторное проведение, осуществляется за счет средств заказчика, в полном соответствии со сметой расходов на проведение государственной экологической экспертизы, определяемой осуществляющим государственную экологическую экспертизу специально уполномоченным государственным органом в сфере экологической экспертизы, в соответствии с порядком, установленным специально уполномоченным органом государственной власти в сфере экологической экспертизы.</w:t>
      </w:r>
    </w:p>
    <w:p w:rsidR="00D43E61" w:rsidRPr="00EE6C46" w:rsidRDefault="00D43E61" w:rsidP="007168B7">
      <w:pPr>
        <w:pStyle w:val="a3"/>
        <w:tabs>
          <w:tab w:val="left" w:pos="567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>2.Финансовые средства на проведение государственной экологической экспертизы перечисляются заказчиком, в том числе органами государственной власти Донецкой Народной Республики, представляющими в соответствии с настоящим Законом материалы на государственную экологическую экспертизу, на специальный субсчет специально уполномоченного государственного органа в сфере экологической экспертизы.</w:t>
      </w:r>
    </w:p>
    <w:p w:rsidR="00D43E61" w:rsidRPr="00EE6C46" w:rsidRDefault="00D43E61" w:rsidP="007168B7">
      <w:pPr>
        <w:pStyle w:val="a3"/>
        <w:tabs>
          <w:tab w:val="left" w:pos="567"/>
        </w:tabs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3. Перечисленные заказчиком финансовые средства расходуются исключительно на проведение государственной экологической экспертизы. Специально уполномоченный государственный орган в сфере экологической экспертизы осуществляет контроль за целевым использованием этих средств.</w:t>
      </w:r>
    </w:p>
    <w:p w:rsidR="00D43E61" w:rsidRPr="00EE6C46" w:rsidRDefault="00D43E61" w:rsidP="007168B7">
      <w:pPr>
        <w:tabs>
          <w:tab w:val="left" w:pos="567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4. Использование финансовых средств на проведение государственной экологической экспертизы осуществляется в порядке, утвержденном Советом Министров Донецкой Народной Республики, по согласованию с Главой Донецкой Народной Республики, на основе предложений специально уполномоченных государственных органов в сфере экологической экспертизы.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25.</w:t>
      </w:r>
      <w:r w:rsidRPr="00EE6C46">
        <w:rPr>
          <w:b/>
          <w:sz w:val="28"/>
          <w:szCs w:val="28"/>
        </w:rPr>
        <w:t xml:space="preserve"> Признание заключений государственной экологической экспертизы недействительными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Заключения государственной экологической экспертизы могут быть признаны недействительными в случае, если: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 нарушены требо</w:t>
      </w:r>
      <w:r w:rsidR="003A13F3">
        <w:rPr>
          <w:sz w:val="28"/>
          <w:szCs w:val="28"/>
        </w:rPr>
        <w:t xml:space="preserve">ваниязаконодательства Донецкой </w:t>
      </w:r>
      <w:r w:rsidRPr="00EE6C46">
        <w:rPr>
          <w:sz w:val="28"/>
          <w:szCs w:val="28"/>
        </w:rPr>
        <w:t>НароднойРеспублики о проведении государственной экологической экспертизы;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2) не учтены важные достоверные сведения о состоянии экологической ситуации в административно-территориальной единице, на территории которой реализуется проект, который может негативно влиять на состояние окружающей среды, природных ресурсов, здоровье людей;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 нарушены права участников эколого-экспертного процесса.</w:t>
      </w:r>
    </w:p>
    <w:p w:rsidR="002D259C" w:rsidRDefault="002D25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lastRenderedPageBreak/>
        <w:t>Глава 5.</w:t>
      </w:r>
      <w:r w:rsidRPr="00EE6C46">
        <w:rPr>
          <w:b/>
          <w:sz w:val="28"/>
          <w:szCs w:val="28"/>
        </w:rPr>
        <w:t xml:space="preserve"> Права и обязанности эксперта государственной экологической экспертизы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26.</w:t>
      </w:r>
      <w:r w:rsidRPr="00EE6C46">
        <w:rPr>
          <w:b/>
          <w:sz w:val="28"/>
          <w:szCs w:val="28"/>
        </w:rPr>
        <w:t xml:space="preserve"> Права эксперта государственной экологической экспертизы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Эксперт государственной экологической экспертизы при проведении государственной экологической экспертизы имеет право: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1) заявлятьо необходимостипредоставления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экспертизы;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2) формулировать особое мнение по объекту государственной экологической экспертизы, которое прилагается к заключению государственной экологической экспертизы.</w:t>
      </w:r>
    </w:p>
    <w:p w:rsidR="00D43E61" w:rsidRPr="00EE6C46" w:rsidRDefault="00D43E61" w:rsidP="002D259C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27.</w:t>
      </w:r>
      <w:r w:rsidRPr="00EE6C46">
        <w:rPr>
          <w:b/>
          <w:sz w:val="28"/>
          <w:szCs w:val="28"/>
        </w:rPr>
        <w:t xml:space="preserve"> Обязанности эксперта государственной экологической экспертизы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EE6C46">
        <w:rPr>
          <w:sz w:val="28"/>
          <w:szCs w:val="28"/>
        </w:rPr>
        <w:t>Эксперт государственной экологической экспертизы обязан: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8"/>
      <w:bookmarkEnd w:id="0"/>
      <w:r w:rsidRPr="00EE6C46">
        <w:rPr>
          <w:rFonts w:ascii="Times New Roman" w:hAnsi="Times New Roman" w:cs="Times New Roman"/>
          <w:sz w:val="28"/>
          <w:szCs w:val="28"/>
        </w:rPr>
        <w:t>1) осуществлять всесторонний, полный,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техники, определять их соответствие нормативным правовым актам Донецкой Народной Республики в сфере охраны окружающей среды и предоставлять заключения по таким материалам;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0"/>
      <w:bookmarkEnd w:id="1"/>
      <w:r w:rsidRPr="00EE6C46">
        <w:rPr>
          <w:rFonts w:ascii="Times New Roman" w:hAnsi="Times New Roman" w:cs="Times New Roman"/>
          <w:sz w:val="28"/>
          <w:szCs w:val="28"/>
        </w:rPr>
        <w:t>2) соблюдать требования законодательства Донецкой Народной Республики в сфере государственной экологической экспертизы;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3) соблюдать установленные порядок и сроки осуществления государственной экологической экспертизы</w:t>
      </w:r>
      <w:r w:rsidRPr="00EE6C46">
        <w:rPr>
          <w:rFonts w:ascii="Times New Roman" w:hAnsi="Times New Roman" w:cs="Times New Roman"/>
          <w:sz w:val="24"/>
          <w:szCs w:val="24"/>
        </w:rPr>
        <w:t>;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3"/>
      <w:bookmarkEnd w:id="2"/>
      <w:r w:rsidRPr="00EE6C46">
        <w:rPr>
          <w:rFonts w:ascii="Times New Roman" w:hAnsi="Times New Roman" w:cs="Times New Roman"/>
          <w:sz w:val="28"/>
          <w:szCs w:val="28"/>
        </w:rPr>
        <w:t xml:space="preserve">4) обеспечивать объективность и обоснованность выводов своего заключения по объекту государственной экологической </w:t>
      </w:r>
      <w:r w:rsidRPr="00EE6C46">
        <w:rPr>
          <w:rFonts w:ascii="Times New Roman" w:hAnsi="Times New Roman" w:cs="Times New Roman"/>
          <w:sz w:val="28"/>
          <w:szCs w:val="28"/>
        </w:rPr>
        <w:lastRenderedPageBreak/>
        <w:t>экспертизы</w:t>
      </w:r>
      <w:r w:rsidR="007B0D95" w:rsidRPr="00EE6C46">
        <w:rPr>
          <w:rFonts w:ascii="Times New Roman" w:hAnsi="Times New Roman" w:cs="Times New Roman"/>
          <w:sz w:val="28"/>
          <w:szCs w:val="28"/>
        </w:rPr>
        <w:t>,</w:t>
      </w:r>
      <w:r w:rsidRPr="00EE6C46">
        <w:rPr>
          <w:rFonts w:ascii="Times New Roman" w:hAnsi="Times New Roman" w:cs="Times New Roman"/>
          <w:sz w:val="28"/>
          <w:szCs w:val="28"/>
        </w:rPr>
        <w:t>обеспечивать всестороннее, комплексное, объективное, качественное и эффективное проведение государственной экологической экспертизы;</w:t>
      </w:r>
    </w:p>
    <w:p w:rsidR="00D43E61" w:rsidRPr="00EE6C46" w:rsidRDefault="00D43E61" w:rsidP="007168B7">
      <w:pPr>
        <w:pStyle w:val="ConsPlusNormal"/>
        <w:tabs>
          <w:tab w:val="left" w:pos="1134"/>
          <w:tab w:val="left" w:pos="1418"/>
        </w:tabs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5) учитывать при проведении государственной экологической экспертизы заключения общественной экологической экспертизы, а также поступившие от органов местного самоуправления, общественных организации (объединений) и граждан аргументированные предложения по экологическим аспектам хозяйственной и иной деятельности, которая подлежит государственной экологической экспертизе;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05"/>
      <w:bookmarkEnd w:id="3"/>
      <w:r w:rsidRPr="00EE6C46">
        <w:rPr>
          <w:rFonts w:ascii="Times New Roman" w:hAnsi="Times New Roman" w:cs="Times New Roman"/>
          <w:sz w:val="28"/>
          <w:szCs w:val="28"/>
        </w:rPr>
        <w:t>6) обеспечивать сохранность материалов и конфиденциальность сведений, представленных на государственную экологическую экспертизу.</w:t>
      </w:r>
    </w:p>
    <w:p w:rsidR="00D43E61" w:rsidRPr="00EE6C46" w:rsidRDefault="00D43E61" w:rsidP="002D259C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t>Глава 6.</w:t>
      </w:r>
      <w:r w:rsidRPr="00EE6C46">
        <w:rPr>
          <w:b/>
          <w:sz w:val="28"/>
          <w:szCs w:val="28"/>
        </w:rPr>
        <w:t xml:space="preserve"> Права и обязанности заказчиков, проектных организаций в сфере проведения государственной экологической экспертизы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28.</w:t>
      </w:r>
      <w:r w:rsidRPr="00EE6C46">
        <w:rPr>
          <w:b/>
          <w:sz w:val="28"/>
          <w:szCs w:val="28"/>
        </w:rPr>
        <w:t xml:space="preserve"> Права заказчиков государственной экологической экспертизы</w:t>
      </w:r>
    </w:p>
    <w:p w:rsidR="00D43E61" w:rsidRPr="00EE6C46" w:rsidRDefault="00D43E61" w:rsidP="007168B7">
      <w:pPr>
        <w:tabs>
          <w:tab w:val="left" w:pos="142"/>
          <w:tab w:val="left" w:pos="426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Заказчики государственной экологической экспертизы имеют право: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1) подавать ходатайства и получать консультации от уполномоченных должностных лиц </w:t>
      </w:r>
      <w:r w:rsidRPr="00EE6C46">
        <w:rPr>
          <w:kern w:val="36"/>
          <w:sz w:val="28"/>
          <w:szCs w:val="28"/>
        </w:rPr>
        <w:t>республиканского органа исполнительной власти,</w:t>
      </w:r>
      <w:r w:rsidRPr="00EE6C46">
        <w:rPr>
          <w:sz w:val="28"/>
          <w:szCs w:val="28"/>
        </w:rPr>
        <w:t xml:space="preserve"> реализующего</w:t>
      </w:r>
      <w:r w:rsidRPr="00EE6C46">
        <w:rPr>
          <w:kern w:val="36"/>
          <w:sz w:val="28"/>
          <w:szCs w:val="28"/>
        </w:rPr>
        <w:t xml:space="preserve"> государственную политику в сфере охраны окружающей среды</w:t>
      </w:r>
      <w:r w:rsidRPr="00EE6C46">
        <w:rPr>
          <w:sz w:val="28"/>
          <w:szCs w:val="28"/>
        </w:rPr>
        <w:t xml:space="preserve">; </w:t>
      </w:r>
    </w:p>
    <w:p w:rsidR="00D43E61" w:rsidRPr="00EE6C46" w:rsidRDefault="00D43E61" w:rsidP="007168B7">
      <w:pPr>
        <w:tabs>
          <w:tab w:val="left" w:pos="142"/>
          <w:tab w:val="left" w:pos="426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2) предоставлять эколого-экспертной комиссии письменные или устные объяснения, замечания, предложения по объектам государственной экологической экспертизы или по отдельным решениям и обоснованиям; </w:t>
      </w:r>
    </w:p>
    <w:p w:rsidR="00D43E61" w:rsidRPr="00EE6C46" w:rsidRDefault="00D43E61" w:rsidP="007168B7">
      <w:pPr>
        <w:tabs>
          <w:tab w:val="left" w:pos="142"/>
          <w:tab w:val="left" w:pos="426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3) ознакамливаться с выводами государственной экологической экспертизы; </w:t>
      </w:r>
    </w:p>
    <w:p w:rsidR="00D43E61" w:rsidRPr="00EE6C46" w:rsidRDefault="00D43E61" w:rsidP="007168B7">
      <w:pPr>
        <w:tabs>
          <w:tab w:val="left" w:pos="142"/>
          <w:tab w:val="left" w:pos="426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4) ходатайствовать о проведении дополнительной государственной экологической экспертизы; </w:t>
      </w:r>
    </w:p>
    <w:p w:rsidR="00D43E61" w:rsidRPr="00EE6C46" w:rsidRDefault="00D43E61" w:rsidP="007168B7">
      <w:pPr>
        <w:tabs>
          <w:tab w:val="left" w:pos="142"/>
          <w:tab w:val="left" w:pos="426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5) получать информацию о ходе проведения государственной экологической экспертизы; </w:t>
      </w:r>
    </w:p>
    <w:p w:rsidR="00D43E61" w:rsidRPr="00EE6C46" w:rsidRDefault="00D43E61" w:rsidP="007168B7">
      <w:pPr>
        <w:tabs>
          <w:tab w:val="left" w:pos="142"/>
          <w:tab w:val="left" w:pos="426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>6) обжаловать заключение государственной экологической экспертизы в судебном порядке;</w:t>
      </w:r>
    </w:p>
    <w:p w:rsidR="00D43E61" w:rsidRPr="00EE6C46" w:rsidRDefault="00D43E61" w:rsidP="007168B7">
      <w:pPr>
        <w:tabs>
          <w:tab w:val="left" w:pos="142"/>
          <w:tab w:val="left" w:pos="426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7) осуществлять иные функции в сфере государственной экологической экспертизы в порядке, установленном законодательством Донецкой Народной Республики;</w:t>
      </w:r>
    </w:p>
    <w:p w:rsidR="00D43E61" w:rsidRPr="00EE6C46" w:rsidRDefault="00D43E61" w:rsidP="007168B7">
      <w:pPr>
        <w:tabs>
          <w:tab w:val="left" w:pos="142"/>
          <w:tab w:val="left" w:pos="426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8) обращаться в специально уполномоченны</w:t>
      </w:r>
      <w:r w:rsidR="007B0D95" w:rsidRPr="00EE6C46">
        <w:rPr>
          <w:sz w:val="28"/>
          <w:szCs w:val="28"/>
        </w:rPr>
        <w:t>е</w:t>
      </w:r>
      <w:r w:rsidRPr="00EE6C46">
        <w:rPr>
          <w:sz w:val="28"/>
          <w:szCs w:val="28"/>
        </w:rPr>
        <w:t xml:space="preserve"> государственные органы в сфере экологической экспертизы, организующие проведение государственной экологической экспертизы, с требованиями устранения нарушений установленного порядка проведения государственной экологической экспертизы.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29.</w:t>
      </w:r>
      <w:r w:rsidRPr="00EE6C46">
        <w:rPr>
          <w:b/>
          <w:sz w:val="28"/>
          <w:szCs w:val="28"/>
        </w:rPr>
        <w:t xml:space="preserve"> Обязанности заказчиков государственной экологической экспертизы</w:t>
      </w:r>
    </w:p>
    <w:p w:rsidR="00D43E61" w:rsidRPr="00EE6C46" w:rsidRDefault="00D43E61" w:rsidP="007168B7">
      <w:pPr>
        <w:tabs>
          <w:tab w:val="left" w:pos="142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Заказчики государственной экологической экспертизы обязаны: </w:t>
      </w:r>
    </w:p>
    <w:p w:rsidR="00D43E61" w:rsidRPr="00EE6C46" w:rsidRDefault="00D43E61" w:rsidP="007168B7">
      <w:pPr>
        <w:tabs>
          <w:tab w:val="left" w:pos="142"/>
          <w:tab w:val="left" w:pos="851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 представлять на государственную экологическую экспертизу основные и необходимые дополнительные материалы в соответствии с требованиями законодательства Донецкой Народной Республики;</w:t>
      </w:r>
    </w:p>
    <w:p w:rsidR="00D43E61" w:rsidRPr="00EE6C46" w:rsidRDefault="00D43E61" w:rsidP="007168B7">
      <w:pPr>
        <w:tabs>
          <w:tab w:val="left" w:pos="142"/>
          <w:tab w:val="left" w:pos="851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2) содействовать эколого-экспертной комиссии в объективном и полном рассмотрении объектов, по которым проводится государственная экологическая экспертиза и их научно обоснованной оценке; </w:t>
      </w:r>
    </w:p>
    <w:p w:rsidR="00D43E61" w:rsidRPr="00EE6C46" w:rsidRDefault="00D43E61" w:rsidP="007168B7">
      <w:pPr>
        <w:tabs>
          <w:tab w:val="left" w:pos="142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3) выполнять требования, установленные в выводах заключений эколого-экспертной комиссии при реализации проекта; </w:t>
      </w:r>
    </w:p>
    <w:p w:rsidR="00D43E61" w:rsidRPr="00EE6C46" w:rsidRDefault="00D43E61" w:rsidP="007168B7">
      <w:pPr>
        <w:tabs>
          <w:tab w:val="left" w:pos="142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4) выполнять иные требования в части проведения государственной экологической экспертизы в соответствии с законодательством Донецкой Народной Республики.</w:t>
      </w:r>
    </w:p>
    <w:p w:rsidR="00D43E61" w:rsidRPr="00EE6C46" w:rsidRDefault="00D43E61" w:rsidP="007168B7">
      <w:pPr>
        <w:tabs>
          <w:tab w:val="left" w:pos="709"/>
        </w:tabs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outlineLvl w:val="1"/>
        <w:rPr>
          <w:sz w:val="28"/>
          <w:szCs w:val="28"/>
        </w:rPr>
      </w:pPr>
      <w:r w:rsidRPr="007168B7">
        <w:rPr>
          <w:sz w:val="28"/>
          <w:szCs w:val="28"/>
        </w:rPr>
        <w:t>Статья 30.</w:t>
      </w:r>
      <w:r w:rsidRPr="00EE6C46">
        <w:rPr>
          <w:b/>
          <w:sz w:val="28"/>
          <w:szCs w:val="28"/>
        </w:rPr>
        <w:t>Права проектных организаций в сфере проведения государственной экологической экспертизы</w:t>
      </w:r>
    </w:p>
    <w:p w:rsidR="00D43E61" w:rsidRPr="00EE6C46" w:rsidRDefault="00D43E61" w:rsidP="007168B7">
      <w:pPr>
        <w:tabs>
          <w:tab w:val="left" w:pos="709"/>
        </w:tabs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1. Проектные организации, как юридические лица или физические лица-предприниматели, осуществляющие разработку проектной или иной </w:t>
      </w:r>
      <w:r w:rsidRPr="00EE6C46">
        <w:rPr>
          <w:sz w:val="28"/>
          <w:szCs w:val="28"/>
        </w:rPr>
        <w:lastRenderedPageBreak/>
        <w:t>документации, прошедшие регистрацию в порядке, установленном законодательством Донецкой Народной Республики, в сфере проведения государственной экологической экспертизы имеют право:</w:t>
      </w:r>
    </w:p>
    <w:p w:rsidR="00D43E61" w:rsidRPr="00EE6C46" w:rsidRDefault="00D43E61" w:rsidP="007168B7">
      <w:pPr>
        <w:tabs>
          <w:tab w:val="left" w:pos="709"/>
        </w:tabs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 привлекать для проведения оценки воздействия, на окружающую среду планируемой хозяйственной и иной деятельности и подготовки отчета по результатам ее проведения научные организации, деятельность которых связана с исследованиями в соответствующей сфере охраны окружающей среды;</w:t>
      </w:r>
    </w:p>
    <w:p w:rsidR="00D43E61" w:rsidRPr="00EE6C46" w:rsidRDefault="00D43E61" w:rsidP="007168B7">
      <w:pPr>
        <w:tabs>
          <w:tab w:val="left" w:pos="709"/>
        </w:tabs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2) представлять письменные или устные пояснения и предложения по проектным решениям;</w:t>
      </w:r>
    </w:p>
    <w:p w:rsidR="00D43E61" w:rsidRPr="00EE6C46" w:rsidRDefault="003A13F3" w:rsidP="007168B7">
      <w:pPr>
        <w:tabs>
          <w:tab w:val="left" w:pos="709"/>
        </w:tabs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43E61" w:rsidRPr="00EE6C46">
        <w:rPr>
          <w:sz w:val="28"/>
          <w:szCs w:val="28"/>
        </w:rPr>
        <w:t>от имени заказчика обжаловать заключение государственной экологической экспертизы в судебном порядке.</w:t>
      </w:r>
    </w:p>
    <w:p w:rsidR="00D43E61" w:rsidRPr="00EE6C46" w:rsidRDefault="00D43E61" w:rsidP="007168B7">
      <w:pPr>
        <w:tabs>
          <w:tab w:val="left" w:pos="709"/>
        </w:tabs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outlineLvl w:val="1"/>
        <w:rPr>
          <w:sz w:val="28"/>
          <w:szCs w:val="28"/>
        </w:rPr>
      </w:pPr>
      <w:r w:rsidRPr="007168B7">
        <w:rPr>
          <w:sz w:val="28"/>
          <w:szCs w:val="28"/>
        </w:rPr>
        <w:t>Статья 31.</w:t>
      </w:r>
      <w:r w:rsidRPr="00EE6C46">
        <w:rPr>
          <w:b/>
          <w:sz w:val="28"/>
          <w:szCs w:val="28"/>
        </w:rPr>
        <w:t>Обязанности проектных организаций в сфере проведения государственной экологической экспертизы</w:t>
      </w:r>
    </w:p>
    <w:p w:rsidR="00D43E61" w:rsidRPr="00EE6C46" w:rsidRDefault="00D43E61" w:rsidP="007168B7">
      <w:pPr>
        <w:tabs>
          <w:tab w:val="left" w:pos="709"/>
        </w:tabs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Проектные организации в сфере проведения государственной экологической экспертизы обязаны:</w:t>
      </w:r>
    </w:p>
    <w:p w:rsidR="00D43E61" w:rsidRPr="00EE6C46" w:rsidRDefault="00D43E61" w:rsidP="007168B7">
      <w:pPr>
        <w:tabs>
          <w:tab w:val="left" w:pos="709"/>
        </w:tabs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 передавать заказчику проектную или иную документацию с положительным заключением государственной экологической экспертизы;</w:t>
      </w:r>
    </w:p>
    <w:p w:rsidR="00D43E61" w:rsidRPr="00EE6C46" w:rsidRDefault="00D43E61" w:rsidP="007168B7">
      <w:pPr>
        <w:tabs>
          <w:tab w:val="left" w:pos="709"/>
        </w:tabs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2) принимать участие в общественных обсуждениях градостроительных проектов общего планирования, специального планирования, проектов застройки территорий, а также отчетов по оценке воздействия на окружающую среду, разработчиками которых они являются;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 принимать участие в консультациях с заинтересованными сторонами, общественных обсуждениях отчетов по оценке воздействия на окружающую среду, в том числе при трансграничном воздействии.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t>Глава 6.</w:t>
      </w:r>
      <w:r w:rsidRPr="00EE6C46">
        <w:rPr>
          <w:b/>
          <w:sz w:val="28"/>
          <w:szCs w:val="28"/>
        </w:rPr>
        <w:t xml:space="preserve"> Общественная экологическая экспертиза 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t>Статья 32.</w:t>
      </w:r>
      <w:r w:rsidRPr="00EE6C46">
        <w:rPr>
          <w:b/>
          <w:sz w:val="28"/>
          <w:szCs w:val="28"/>
        </w:rPr>
        <w:t xml:space="preserve"> Общественная экологическая экспертиза</w:t>
      </w:r>
      <w:r w:rsidRPr="00EE6C46">
        <w:rPr>
          <w:sz w:val="28"/>
          <w:szCs w:val="28"/>
        </w:rPr>
        <w:t> 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1. Общественная экологическая экспертиза может осуществляться в </w:t>
      </w:r>
      <w:r w:rsidRPr="00EE6C46">
        <w:rPr>
          <w:sz w:val="28"/>
          <w:szCs w:val="28"/>
        </w:rPr>
        <w:lastRenderedPageBreak/>
        <w:t xml:space="preserve">любой сфере деятельности, требующей экологического обоснования по инициативе граждан и/или общественных организаций (объединений), зарегистрированных в порядке, установленном законодательством Донецкой Народной Республики, основным направлением деятельности которых в соответствии с их уставами является охрана окружающей среды, в том числе организация и проведение общественной экологической экспертизы. 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2. Граждане, проживающие на соответствующей территории, имеют право требовать от органов местного самоуправления, организацию и проведение общественной экологической экспертизы, в случае предоставления обоснованного и мотивированного заявления о нарушении законодательства Донецкой Народной Республики в сфере охраны окружающей среды.</w:t>
      </w:r>
    </w:p>
    <w:p w:rsidR="00D43E61" w:rsidRPr="00EE6C46" w:rsidRDefault="00D43E61" w:rsidP="007168B7">
      <w:pPr>
        <w:widowControl w:val="0"/>
        <w:tabs>
          <w:tab w:val="left" w:pos="0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3. Общественная экологическая экспертиза проводится до получения заключения государственной экологической экспертизы.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4. Финансирование общественной экологической экспертизы осуществляется за счет средств объединений граждан, общественных природоохранных и других фондов, а также целевых добровольных денежных взносов граждан, предприятий, учреждений и организаций.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5. На экспертов, привлекаемых для проведения общественной экологической экспертизы, при осуществлении ими общественной экологической экспертизы распространяются требования статей 26-27 настоящего Закона.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t>Статья 33.</w:t>
      </w:r>
      <w:r w:rsidRPr="00EE6C46">
        <w:rPr>
          <w:b/>
          <w:sz w:val="28"/>
          <w:szCs w:val="28"/>
        </w:rPr>
        <w:t xml:space="preserve"> Объекты общественной экологической экспертизы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Общественная экологическая экспертиза может проводиться в отношении объектов, указанных в статье 11 настоящего Закона, за исключением объектов государственной экологической экспертизы, сведения о которых составляют государственную тайну, в соответствии с </w:t>
      </w:r>
      <w:hyperlink r:id="rId11" w:history="1">
        <w:r w:rsidRPr="007168B7">
          <w:rPr>
            <w:rStyle w:val="ad"/>
            <w:sz w:val="28"/>
            <w:szCs w:val="28"/>
          </w:rPr>
          <w:t>Законом Донецкой Народной Республики «О государственной тайне» №03-</w:t>
        </w:r>
        <w:r w:rsidRPr="007168B7">
          <w:rPr>
            <w:rStyle w:val="ad"/>
            <w:sz w:val="28"/>
            <w:szCs w:val="28"/>
            <w:lang w:val="uk-UA"/>
          </w:rPr>
          <w:t>І</w:t>
        </w:r>
        <w:r w:rsidRPr="007168B7">
          <w:rPr>
            <w:rStyle w:val="ad"/>
            <w:sz w:val="28"/>
            <w:szCs w:val="28"/>
          </w:rPr>
          <w:t>НС от 12.12.2014</w:t>
        </w:r>
        <w:r w:rsidR="007B0D95" w:rsidRPr="007168B7">
          <w:rPr>
            <w:rStyle w:val="ad"/>
            <w:sz w:val="28"/>
            <w:szCs w:val="28"/>
          </w:rPr>
          <w:t xml:space="preserve"> г</w:t>
        </w:r>
        <w:r w:rsidRPr="007168B7">
          <w:rPr>
            <w:rStyle w:val="ad"/>
            <w:sz w:val="28"/>
            <w:szCs w:val="28"/>
          </w:rPr>
          <w:t>.</w:t>
        </w:r>
      </w:hyperlink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t>Статья 34.</w:t>
      </w:r>
      <w:r w:rsidRPr="00EE6C46">
        <w:rPr>
          <w:b/>
          <w:sz w:val="28"/>
          <w:szCs w:val="28"/>
        </w:rPr>
        <w:t xml:space="preserve"> Права граждан и общественных организаций (объединений) в сфере экологической экспертизы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1. Граждане и общественные организации (объединения) в сфере </w:t>
      </w:r>
      <w:r w:rsidRPr="00EE6C46">
        <w:rPr>
          <w:sz w:val="28"/>
          <w:szCs w:val="28"/>
        </w:rPr>
        <w:lastRenderedPageBreak/>
        <w:t>общественной экологической экспертизы имеют право: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 выдвигать предложения о проведении,  общественной экологической экспертизы объектов общественной экологической экспертизы, реализация которых затрагивает экологические интересы населения, проживающего на данной территории в соответствии с настоящим Законом;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2) направлять в письменной форме в органы государственной власти аргументированные предложения по экологическим аспектам намечаемой реализации проекта;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 получать от органов государственной власти, организующих проведение государственной экологической экспертизы конкретных объектов государственной экологической экспертизы, информацию о результатах ее проведения;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4) участвовать в качестве наблюдателей  в заседаниях эколого-экспертных комиссий государственной экологической экспертизы;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5) осуществлять иные действия в сфере общественной экологической экспертизы, не противоречащие законодательству Донецкой Народной Республики.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2. При подготовке заключения государственной экологической экспертизы и при принятии решения о реализации проекта государственной  экологической экспертизы должны рассматриваться материалы, направленные в эколого-экспертную комиссию государственной экологической экспертизы, отражающие общественное мнение.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35.</w:t>
      </w:r>
      <w:r w:rsidRPr="00EE6C46">
        <w:rPr>
          <w:b/>
          <w:sz w:val="28"/>
          <w:szCs w:val="28"/>
        </w:rPr>
        <w:t xml:space="preserve"> Опубликование заявления о проведении общественной экологической экспертизы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С целью информирования населения и согласования действий с другими объединениями граждан, органы местного самоуправления публикуют в официальных печатных изданиях или на официальных сайтах в информационно-телекоммуникационной сети «Интернет» заявление о проведении общественной экологической экспертизы после его соответствующей регистрации, в котором указываются сведения о составе </w:t>
      </w:r>
      <w:r w:rsidRPr="00EE6C46">
        <w:rPr>
          <w:sz w:val="28"/>
          <w:szCs w:val="28"/>
        </w:rPr>
        <w:lastRenderedPageBreak/>
        <w:t xml:space="preserve">общественной эколого-экспертной комиссии, перечень специалистов, привлеченных к участию в проведении общественной экспертизы, объект общественной экологической экспертизы, сроки ее проведения. 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7168B7">
        <w:rPr>
          <w:bCs/>
          <w:sz w:val="28"/>
          <w:szCs w:val="28"/>
        </w:rPr>
        <w:t>Статья 36.</w:t>
      </w:r>
      <w:r w:rsidRPr="00EE6C46">
        <w:rPr>
          <w:b/>
          <w:bCs/>
          <w:sz w:val="28"/>
          <w:szCs w:val="28"/>
        </w:rPr>
        <w:t xml:space="preserve"> Порядок проведения общественной экологической экспертизы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1. Заявление о проведении общественной экологической экспертизы подается в органы местного самоуправления  для проведения его государственной регистрации. 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2.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регистрации. 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3. 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4. 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адрес, характер предусмотренной уставом деятельности, сведения о составе эколого-экспертной комиссии общественной экологической экспертизы, сведения об объекте общественной  экологической экспертизы, сроки проведения общественной экологической экспертизы.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5. При наличии заявлений о проведении общественной экологической экспертизы одного объекта общественной экологической экспертизы от двух и более общественных организаций (объединений) допускается создание единой эколого-экспертной комиссии.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37.</w:t>
      </w:r>
      <w:r w:rsidRPr="00EE6C46">
        <w:rPr>
          <w:b/>
          <w:sz w:val="28"/>
          <w:szCs w:val="28"/>
        </w:rPr>
        <w:t xml:space="preserve"> Заключения общественной экологической экспертизы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1. Заключения общественной экологической экспертизы могут быть освещены в средствах массовой информации и направлены соответствующим органам исполнительной власти, другим заинтересованным органам и лицам общественной экологической экспертизы, в отношении которых она проводилась. </w:t>
      </w:r>
    </w:p>
    <w:p w:rsidR="00D43E61" w:rsidRPr="00EE6C46" w:rsidRDefault="00D43E61" w:rsidP="007168B7">
      <w:pPr>
        <w:pStyle w:val="ConsPlusNormal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lastRenderedPageBreak/>
        <w:t>2. Заключения общественной экологической экспертизы носят рекомендательный характер.</w:t>
      </w:r>
    </w:p>
    <w:p w:rsidR="00D43E61" w:rsidRPr="00EE6C46" w:rsidRDefault="00D43E61" w:rsidP="007168B7">
      <w:pPr>
        <w:widowControl w:val="0"/>
        <w:tabs>
          <w:tab w:val="left" w:pos="709"/>
        </w:tabs>
        <w:adjustRightInd w:val="0"/>
        <w:spacing w:before="100" w:beforeAutospacing="1"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7168B7">
        <w:rPr>
          <w:bCs/>
          <w:sz w:val="28"/>
          <w:szCs w:val="28"/>
        </w:rPr>
        <w:t>Статья 38.</w:t>
      </w:r>
      <w:r w:rsidRPr="00EE6C46">
        <w:rPr>
          <w:b/>
          <w:bCs/>
          <w:sz w:val="28"/>
          <w:szCs w:val="28"/>
        </w:rPr>
        <w:t xml:space="preserve"> Отказ в государственной регистрации заявления о проведении </w:t>
      </w:r>
      <w:r w:rsidRPr="00EE6C46">
        <w:rPr>
          <w:b/>
          <w:sz w:val="28"/>
          <w:szCs w:val="28"/>
        </w:rPr>
        <w:t>общественной экологической экспертизы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E6C46">
        <w:rPr>
          <w:bCs/>
          <w:kern w:val="36"/>
          <w:sz w:val="28"/>
          <w:szCs w:val="28"/>
        </w:rPr>
        <w:t>1. 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2) порядок государственной регистрации общественной организации (объединения) не соответствует требованиям законодательства Донецкой Народной Республики;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 проведение общественной экологической экспертизы планируется в отношении объекта, сведения о котором составляют государственную тайну;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4) устав общественной организации (объединения), организующей и проводящей общественную экологическую экспертизу, не предусматривает указанный вид деятельности.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2. Перечень оснований для отказа в государственной регистрации заявления о проведении общественной экологической экспертизы, приведенный в части 1 настоящей статьи, является исчерпывающим.</w:t>
      </w:r>
    </w:p>
    <w:p w:rsidR="00D43E61" w:rsidRPr="00EE6C46" w:rsidRDefault="00D43E61" w:rsidP="007168B7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3. Должностные лица органов местного самоуправления несут ответственность за незаконный отказ от государственной регистрации заявления о проведении общественной экологической экспертизы, в соответствии с законодательством Донецкой Народной Республики.</w:t>
      </w:r>
    </w:p>
    <w:p w:rsidR="002D259C" w:rsidRDefault="002D25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7168B7">
        <w:rPr>
          <w:sz w:val="28"/>
          <w:szCs w:val="28"/>
        </w:rPr>
        <w:lastRenderedPageBreak/>
        <w:t>Глава 7.</w:t>
      </w:r>
      <w:r w:rsidRPr="00EE6C46">
        <w:rPr>
          <w:b/>
          <w:sz w:val="28"/>
          <w:szCs w:val="28"/>
        </w:rPr>
        <w:t xml:space="preserve"> Международное сотрудничество в сфере экологической экспертизы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bCs/>
          <w:sz w:val="28"/>
          <w:szCs w:val="28"/>
        </w:rPr>
        <w:t>Статья 39.</w:t>
      </w:r>
      <w:r w:rsidRPr="00EE6C46">
        <w:rPr>
          <w:b/>
          <w:sz w:val="28"/>
          <w:szCs w:val="28"/>
        </w:rPr>
        <w:t xml:space="preserve"> Международное сотрудничество в сфере экологической экспертизы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1. Международное сотрудничество в сфере экологической экспертизы осуществляется в соответствии с международными договорами Донецкой Народной Республики. </w:t>
      </w:r>
    </w:p>
    <w:p w:rsidR="00D43E61" w:rsidRPr="00EE6C46" w:rsidRDefault="00D43E61" w:rsidP="007168B7">
      <w:pPr>
        <w:tabs>
          <w:tab w:val="left" w:pos="709"/>
        </w:tabs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2. Если международным договором установлены иные правила, чем те, которые предусмотрены законодательством Донецкой Народной Республики об охране окружающей среды, то применяются правила международного договора.</w:t>
      </w:r>
    </w:p>
    <w:p w:rsidR="00D43E61" w:rsidRPr="00EE6C46" w:rsidRDefault="00D43E61" w:rsidP="007168B7">
      <w:pPr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outlineLvl w:val="1"/>
        <w:rPr>
          <w:sz w:val="28"/>
          <w:szCs w:val="28"/>
        </w:rPr>
      </w:pPr>
      <w:r w:rsidRPr="007168B7">
        <w:rPr>
          <w:sz w:val="28"/>
          <w:szCs w:val="28"/>
        </w:rPr>
        <w:t>Глава 8.</w:t>
      </w:r>
      <w:r w:rsidRPr="00EE6C46">
        <w:rPr>
          <w:b/>
          <w:sz w:val="28"/>
          <w:szCs w:val="28"/>
        </w:rPr>
        <w:t xml:space="preserve"> Заключительные и переходные положения </w:t>
      </w:r>
    </w:p>
    <w:p w:rsidR="00D43E61" w:rsidRPr="00EE6C46" w:rsidRDefault="00D43E61" w:rsidP="007168B7">
      <w:pPr>
        <w:pStyle w:val="a3"/>
        <w:shd w:val="clear" w:color="auto" w:fill="FFFFFF"/>
        <w:spacing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7168B7">
        <w:rPr>
          <w:sz w:val="28"/>
          <w:szCs w:val="28"/>
        </w:rPr>
        <w:t>Статья 40.</w:t>
      </w:r>
      <w:r w:rsidRPr="00EE6C46">
        <w:rPr>
          <w:b/>
          <w:sz w:val="28"/>
          <w:szCs w:val="28"/>
        </w:rPr>
        <w:t xml:space="preserve"> Контроль и надзор в сфере экологической экспертизы</w:t>
      </w:r>
    </w:p>
    <w:p w:rsidR="00D43E61" w:rsidRPr="00EE6C46" w:rsidRDefault="00D43E61" w:rsidP="007168B7">
      <w:pPr>
        <w:pStyle w:val="a3"/>
        <w:shd w:val="clear" w:color="auto" w:fill="FFFFFF"/>
        <w:spacing w:before="24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1. Республиканский орган исполнительной власти Донецкой Народной Республики, реализующий государственную политику в сфере охраны окружающей среды в пределах своих полномочий осуществляют контроль за соблюдением законодательства Донецкой Народной Республики об экологической экспертизе.</w:t>
      </w:r>
    </w:p>
    <w:p w:rsidR="00D43E61" w:rsidRPr="00EE6C46" w:rsidRDefault="00D43E61" w:rsidP="007168B7">
      <w:pPr>
        <w:pStyle w:val="a3"/>
        <w:shd w:val="clear" w:color="auto" w:fill="FFFFFF"/>
        <w:spacing w:before="24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2. Надзор за выполнением и правильным применением законодательства Донецкой Народной Республики осуществляется Генеральным прокурором Донецкой Народной Республики и подчиненными ему прокурорами в соответствии с законодательством Донецкой Народной Республики.</w:t>
      </w:r>
    </w:p>
    <w:p w:rsidR="00D43E61" w:rsidRPr="00EE6C46" w:rsidRDefault="00D43E61" w:rsidP="007168B7">
      <w:pPr>
        <w:pStyle w:val="3"/>
        <w:shd w:val="clear" w:color="auto" w:fill="FFFFFF"/>
        <w:spacing w:before="100" w:beforeAutospacing="1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B7">
        <w:rPr>
          <w:rFonts w:ascii="Times New Roman" w:hAnsi="Times New Roman" w:cs="Times New Roman"/>
          <w:b w:val="0"/>
          <w:sz w:val="28"/>
          <w:szCs w:val="28"/>
        </w:rPr>
        <w:t>Статья 41.</w:t>
      </w:r>
      <w:r w:rsidRPr="00EE6C46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настоящего Закона</w:t>
      </w:r>
    </w:p>
    <w:p w:rsidR="00D43E61" w:rsidRPr="00EE6C46" w:rsidRDefault="00D43E61" w:rsidP="007168B7">
      <w:pPr>
        <w:pStyle w:val="a3"/>
        <w:shd w:val="clear" w:color="auto" w:fill="FFFFFF"/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Ответственность за нарушение положений настоящего Закона определяется в соответствии с законодательством Донецкой Народной Республики.</w:t>
      </w:r>
    </w:p>
    <w:p w:rsidR="002D259C" w:rsidRDefault="002D25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E61" w:rsidRPr="00EE6C46" w:rsidRDefault="00D43E61" w:rsidP="007168B7">
      <w:pPr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7168B7">
        <w:rPr>
          <w:sz w:val="28"/>
          <w:szCs w:val="28"/>
        </w:rPr>
        <w:lastRenderedPageBreak/>
        <w:t>Статья 42.</w:t>
      </w:r>
      <w:r w:rsidRPr="00EE6C46">
        <w:rPr>
          <w:b/>
          <w:sz w:val="28"/>
          <w:szCs w:val="28"/>
        </w:rPr>
        <w:t xml:space="preserve"> Вступление в силу настоящего Закона</w:t>
      </w:r>
    </w:p>
    <w:p w:rsidR="00D43E61" w:rsidRPr="00EE6C46" w:rsidRDefault="00D43E61" w:rsidP="007168B7">
      <w:pPr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Настоящий Закон вступает в силу с момента его официального опубликования. </w:t>
      </w:r>
    </w:p>
    <w:p w:rsidR="00D43E61" w:rsidRPr="00EE6C46" w:rsidRDefault="00D43E61" w:rsidP="007168B7">
      <w:pPr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7168B7">
        <w:rPr>
          <w:sz w:val="28"/>
          <w:szCs w:val="28"/>
        </w:rPr>
        <w:t>Статья 43.</w:t>
      </w:r>
      <w:r w:rsidRPr="00EE6C46">
        <w:rPr>
          <w:b/>
          <w:sz w:val="28"/>
          <w:szCs w:val="28"/>
        </w:rPr>
        <w:t xml:space="preserve"> Переходные положения</w:t>
      </w:r>
    </w:p>
    <w:p w:rsidR="00D43E61" w:rsidRPr="00EE6C46" w:rsidRDefault="00D43E61" w:rsidP="007168B7">
      <w:pPr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Заключения государственной экологической экспертизы, выданные до вступления в силу настоящего Закона, действительны до истечения срока их действия.</w:t>
      </w:r>
    </w:p>
    <w:p w:rsidR="00D43E61" w:rsidRPr="00EE6C46" w:rsidRDefault="00D43E61" w:rsidP="007168B7">
      <w:pPr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7168B7">
        <w:rPr>
          <w:sz w:val="28"/>
          <w:szCs w:val="28"/>
        </w:rPr>
        <w:t>Статья 44.</w:t>
      </w:r>
      <w:r w:rsidRPr="00EE6C46">
        <w:rPr>
          <w:b/>
          <w:sz w:val="28"/>
          <w:szCs w:val="28"/>
        </w:rPr>
        <w:t xml:space="preserve"> Приведение нормативных правовых актов Донецкой Народной Республики в соответствии с настоящим Законом</w:t>
      </w:r>
    </w:p>
    <w:p w:rsidR="00D43E61" w:rsidRPr="00EE6C46" w:rsidRDefault="00D43E61" w:rsidP="007168B7">
      <w:pPr>
        <w:autoSpaceDE w:val="0"/>
        <w:autoSpaceDN w:val="0"/>
        <w:adjustRightInd w:val="0"/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Совету Министров Донецкой Народной Республики:</w:t>
      </w:r>
    </w:p>
    <w:p w:rsidR="00D43E61" w:rsidRPr="00EE6C46" w:rsidRDefault="00D43E61" w:rsidP="007168B7">
      <w:pPr>
        <w:pStyle w:val="a6"/>
        <w:autoSpaceDE w:val="0"/>
        <w:autoSpaceDN w:val="0"/>
        <w:adjustRightInd w:val="0"/>
        <w:spacing w:before="240"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 утвердить Перечень видов деятельности и объектов повышенной  экологической опасности;</w:t>
      </w:r>
    </w:p>
    <w:p w:rsidR="00D43E61" w:rsidRPr="00EE6C46" w:rsidRDefault="00D43E61" w:rsidP="007168B7">
      <w:pPr>
        <w:pStyle w:val="a6"/>
        <w:autoSpaceDE w:val="0"/>
        <w:autoSpaceDN w:val="0"/>
        <w:adjustRightInd w:val="0"/>
        <w:spacing w:before="240"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2) утвердить Нормативы расходов на проведение государственной экологической экспертизы и порядок оплаты расходов, связанных с проведением государственной экологической экспертизы;</w:t>
      </w:r>
    </w:p>
    <w:p w:rsidR="00D43E61" w:rsidRPr="00EE6C46" w:rsidRDefault="00D43E61" w:rsidP="007168B7">
      <w:pPr>
        <w:pStyle w:val="a6"/>
        <w:autoSpaceDE w:val="0"/>
        <w:autoSpaceDN w:val="0"/>
        <w:adjustRightInd w:val="0"/>
        <w:spacing w:before="240"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 обеспечить приведение нормативных правовых актов в соответствие с настоящим Законом;</w:t>
      </w:r>
    </w:p>
    <w:p w:rsidR="00D43E61" w:rsidRPr="00EE6C46" w:rsidRDefault="00D43E61" w:rsidP="007168B7">
      <w:pPr>
        <w:pStyle w:val="a6"/>
        <w:autoSpaceDE w:val="0"/>
        <w:autoSpaceDN w:val="0"/>
        <w:adjustRightInd w:val="0"/>
        <w:spacing w:before="240"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4) принять иные меры, необходимые для реализации положений настоящего Закона.</w:t>
      </w:r>
    </w:p>
    <w:p w:rsidR="001D235B" w:rsidRPr="000632D9" w:rsidRDefault="001D235B" w:rsidP="005460AD">
      <w:pPr>
        <w:pStyle w:val="a6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sz w:val="28"/>
          <w:szCs w:val="28"/>
        </w:rPr>
      </w:pPr>
      <w:bookmarkStart w:id="4" w:name="_GoBack"/>
      <w:bookmarkEnd w:id="4"/>
    </w:p>
    <w:p w:rsidR="001D235B" w:rsidRPr="00EE6C46" w:rsidRDefault="001D235B" w:rsidP="005460AD">
      <w:pPr>
        <w:spacing w:line="276" w:lineRule="auto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Глава </w:t>
      </w:r>
    </w:p>
    <w:p w:rsidR="001D235B" w:rsidRPr="00EE6C46" w:rsidRDefault="001D235B" w:rsidP="005460AD">
      <w:pPr>
        <w:spacing w:line="276" w:lineRule="auto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Донецкой Народной Республики</w:t>
      </w:r>
      <w:r w:rsidR="007168B7">
        <w:rPr>
          <w:sz w:val="28"/>
          <w:szCs w:val="28"/>
          <w:lang w:val="uk-UA"/>
        </w:rPr>
        <w:tab/>
      </w:r>
      <w:r w:rsidR="007168B7">
        <w:rPr>
          <w:sz w:val="28"/>
          <w:szCs w:val="28"/>
          <w:lang w:val="uk-UA"/>
        </w:rPr>
        <w:tab/>
      </w:r>
      <w:r w:rsidR="007168B7">
        <w:rPr>
          <w:sz w:val="28"/>
          <w:szCs w:val="28"/>
          <w:lang w:val="uk-UA"/>
        </w:rPr>
        <w:tab/>
      </w:r>
      <w:r w:rsidR="007168B7">
        <w:rPr>
          <w:sz w:val="28"/>
          <w:szCs w:val="28"/>
          <w:lang w:val="uk-UA"/>
        </w:rPr>
        <w:tab/>
      </w:r>
      <w:r w:rsidR="007168B7">
        <w:rPr>
          <w:sz w:val="28"/>
          <w:szCs w:val="28"/>
          <w:lang w:val="uk-UA"/>
        </w:rPr>
        <w:tab/>
      </w:r>
      <w:r w:rsidRPr="00EE6C46">
        <w:rPr>
          <w:sz w:val="28"/>
          <w:szCs w:val="28"/>
        </w:rPr>
        <w:t>А.В. Захарченко</w:t>
      </w:r>
    </w:p>
    <w:p w:rsidR="001D235B" w:rsidRPr="00EE6C46" w:rsidRDefault="001D235B" w:rsidP="005460AD">
      <w:pPr>
        <w:spacing w:line="276" w:lineRule="auto"/>
        <w:jc w:val="both"/>
        <w:rPr>
          <w:sz w:val="28"/>
          <w:szCs w:val="28"/>
        </w:rPr>
      </w:pPr>
    </w:p>
    <w:p w:rsidR="001D235B" w:rsidRPr="00EE6C46" w:rsidRDefault="001D235B" w:rsidP="005460AD">
      <w:pPr>
        <w:spacing w:line="276" w:lineRule="auto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г. Донецк</w:t>
      </w:r>
    </w:p>
    <w:p w:rsidR="001D235B" w:rsidRPr="00EE6C46" w:rsidRDefault="000502DA" w:rsidP="005460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27октября </w:t>
      </w:r>
      <w:r w:rsidR="001D235B" w:rsidRPr="00EE6C46">
        <w:rPr>
          <w:sz w:val="28"/>
          <w:szCs w:val="28"/>
        </w:rPr>
        <w:t>2015 года</w:t>
      </w:r>
    </w:p>
    <w:p w:rsidR="001D235B" w:rsidRPr="00FE25B5" w:rsidRDefault="001D235B" w:rsidP="00350EE7">
      <w:pPr>
        <w:spacing w:line="276" w:lineRule="auto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№</w:t>
      </w:r>
      <w:r w:rsidR="000502DA">
        <w:rPr>
          <w:sz w:val="28"/>
          <w:szCs w:val="28"/>
        </w:rPr>
        <w:t xml:space="preserve"> 81-</w:t>
      </w:r>
      <w:r w:rsidR="000502DA">
        <w:rPr>
          <w:sz w:val="28"/>
          <w:szCs w:val="28"/>
          <w:lang w:val="uk-UA"/>
        </w:rPr>
        <w:t>ІНС</w:t>
      </w:r>
    </w:p>
    <w:sectPr w:rsidR="001D235B" w:rsidRPr="00FE25B5" w:rsidSect="002D259C">
      <w:headerReference w:type="default" r:id="rId12"/>
      <w:footerReference w:type="even" r:id="rId13"/>
      <w:footerReference w:type="default" r:id="rId14"/>
      <w:pgSz w:w="11906" w:h="16838"/>
      <w:pgMar w:top="130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EF" w:rsidRDefault="00276BEF">
      <w:r>
        <w:separator/>
      </w:r>
    </w:p>
  </w:endnote>
  <w:endnote w:type="continuationSeparator" w:id="1">
    <w:p w:rsidR="00276BEF" w:rsidRDefault="0027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61" w:rsidRDefault="00AA12A0" w:rsidP="00EB7A4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3E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3E61" w:rsidRDefault="00D43E61" w:rsidP="00EE754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61" w:rsidRDefault="00D43E61" w:rsidP="00EE754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EF" w:rsidRDefault="00276BEF">
      <w:r>
        <w:separator/>
      </w:r>
    </w:p>
  </w:footnote>
  <w:footnote w:type="continuationSeparator" w:id="1">
    <w:p w:rsidR="00276BEF" w:rsidRDefault="00276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658660"/>
      <w:docPartObj>
        <w:docPartGallery w:val="Page Numbers (Top of Page)"/>
        <w:docPartUnique/>
      </w:docPartObj>
    </w:sdtPr>
    <w:sdtContent>
      <w:p w:rsidR="005460AD" w:rsidRDefault="00AA12A0">
        <w:pPr>
          <w:pStyle w:val="ae"/>
          <w:jc w:val="center"/>
        </w:pPr>
        <w:r>
          <w:fldChar w:fldCharType="begin"/>
        </w:r>
        <w:r w:rsidR="005460AD">
          <w:instrText>PAGE   \* MERGEFORMAT</w:instrText>
        </w:r>
        <w:r>
          <w:fldChar w:fldCharType="separate"/>
        </w:r>
        <w:r w:rsidR="00DE25FB">
          <w:rPr>
            <w:noProof/>
          </w:rPr>
          <w:t>29</w:t>
        </w:r>
        <w:r>
          <w:fldChar w:fldCharType="end"/>
        </w:r>
      </w:p>
    </w:sdtContent>
  </w:sdt>
  <w:p w:rsidR="005460AD" w:rsidRDefault="005460A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D4F"/>
    <w:multiLevelType w:val="hybridMultilevel"/>
    <w:tmpl w:val="C4660EF2"/>
    <w:lvl w:ilvl="0" w:tplc="B6847B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C460D47"/>
    <w:multiLevelType w:val="hybridMultilevel"/>
    <w:tmpl w:val="C6845C98"/>
    <w:lvl w:ilvl="0" w:tplc="D63090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800949"/>
    <w:multiLevelType w:val="hybridMultilevel"/>
    <w:tmpl w:val="EF761EC6"/>
    <w:lvl w:ilvl="0" w:tplc="539841C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8FA4782"/>
    <w:multiLevelType w:val="hybridMultilevel"/>
    <w:tmpl w:val="88CEABC4"/>
    <w:lvl w:ilvl="0" w:tplc="978EA168">
      <w:start w:val="1"/>
      <w:numFmt w:val="decimal"/>
      <w:suff w:val="nothing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9962A12"/>
    <w:multiLevelType w:val="hybridMultilevel"/>
    <w:tmpl w:val="0AC6B8B0"/>
    <w:lvl w:ilvl="0" w:tplc="A9BC0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19A5F03"/>
    <w:multiLevelType w:val="hybridMultilevel"/>
    <w:tmpl w:val="8FA4192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DD4"/>
    <w:rsid w:val="000171F2"/>
    <w:rsid w:val="00022377"/>
    <w:rsid w:val="000502DA"/>
    <w:rsid w:val="00050444"/>
    <w:rsid w:val="00054009"/>
    <w:rsid w:val="0006170D"/>
    <w:rsid w:val="000632D9"/>
    <w:rsid w:val="00074C89"/>
    <w:rsid w:val="00075B0F"/>
    <w:rsid w:val="000B0095"/>
    <w:rsid w:val="000B7260"/>
    <w:rsid w:val="000E41B9"/>
    <w:rsid w:val="00101807"/>
    <w:rsid w:val="001233A2"/>
    <w:rsid w:val="0013384B"/>
    <w:rsid w:val="00152FB2"/>
    <w:rsid w:val="00154D21"/>
    <w:rsid w:val="00163E48"/>
    <w:rsid w:val="001715EE"/>
    <w:rsid w:val="0018438C"/>
    <w:rsid w:val="00197049"/>
    <w:rsid w:val="001C1669"/>
    <w:rsid w:val="001D235B"/>
    <w:rsid w:val="001F275F"/>
    <w:rsid w:val="00201049"/>
    <w:rsid w:val="00226B19"/>
    <w:rsid w:val="00257483"/>
    <w:rsid w:val="00276BEF"/>
    <w:rsid w:val="00290EA8"/>
    <w:rsid w:val="002A068B"/>
    <w:rsid w:val="002A0E1C"/>
    <w:rsid w:val="002B5D88"/>
    <w:rsid w:val="002D259C"/>
    <w:rsid w:val="00312A23"/>
    <w:rsid w:val="00347F86"/>
    <w:rsid w:val="00350EE7"/>
    <w:rsid w:val="00363198"/>
    <w:rsid w:val="00377B90"/>
    <w:rsid w:val="003839C2"/>
    <w:rsid w:val="003A13F3"/>
    <w:rsid w:val="003A41B2"/>
    <w:rsid w:val="003C0FBC"/>
    <w:rsid w:val="004178F8"/>
    <w:rsid w:val="00435F05"/>
    <w:rsid w:val="00442EE3"/>
    <w:rsid w:val="00444C81"/>
    <w:rsid w:val="004501F8"/>
    <w:rsid w:val="004B6D4F"/>
    <w:rsid w:val="004C1F4B"/>
    <w:rsid w:val="004C6EEE"/>
    <w:rsid w:val="004D0BCC"/>
    <w:rsid w:val="004E2EA7"/>
    <w:rsid w:val="004F06DF"/>
    <w:rsid w:val="005147F5"/>
    <w:rsid w:val="0052049D"/>
    <w:rsid w:val="00532064"/>
    <w:rsid w:val="005460AD"/>
    <w:rsid w:val="00565883"/>
    <w:rsid w:val="005B15D2"/>
    <w:rsid w:val="005C46B9"/>
    <w:rsid w:val="005D0F3F"/>
    <w:rsid w:val="005F19F6"/>
    <w:rsid w:val="00604D70"/>
    <w:rsid w:val="006067EC"/>
    <w:rsid w:val="00612CC0"/>
    <w:rsid w:val="0061478B"/>
    <w:rsid w:val="006410BC"/>
    <w:rsid w:val="00642CB5"/>
    <w:rsid w:val="006835AA"/>
    <w:rsid w:val="00686EE7"/>
    <w:rsid w:val="006910A8"/>
    <w:rsid w:val="00691407"/>
    <w:rsid w:val="006A149D"/>
    <w:rsid w:val="006A47E8"/>
    <w:rsid w:val="006B3C52"/>
    <w:rsid w:val="006B653F"/>
    <w:rsid w:val="006C3354"/>
    <w:rsid w:val="007168B7"/>
    <w:rsid w:val="00716BBF"/>
    <w:rsid w:val="00734349"/>
    <w:rsid w:val="0075413D"/>
    <w:rsid w:val="00780C32"/>
    <w:rsid w:val="00792DF0"/>
    <w:rsid w:val="007B0D95"/>
    <w:rsid w:val="007B3FF0"/>
    <w:rsid w:val="007C1942"/>
    <w:rsid w:val="007D3657"/>
    <w:rsid w:val="007E1398"/>
    <w:rsid w:val="007E242A"/>
    <w:rsid w:val="00805704"/>
    <w:rsid w:val="008234D1"/>
    <w:rsid w:val="008246CF"/>
    <w:rsid w:val="00835F5D"/>
    <w:rsid w:val="00836FBA"/>
    <w:rsid w:val="00861CD0"/>
    <w:rsid w:val="00880B88"/>
    <w:rsid w:val="008867D9"/>
    <w:rsid w:val="008B0CE2"/>
    <w:rsid w:val="008C01E0"/>
    <w:rsid w:val="008E3297"/>
    <w:rsid w:val="00904990"/>
    <w:rsid w:val="00942837"/>
    <w:rsid w:val="009430DF"/>
    <w:rsid w:val="00955580"/>
    <w:rsid w:val="00984634"/>
    <w:rsid w:val="00991359"/>
    <w:rsid w:val="00992F4E"/>
    <w:rsid w:val="009A0D58"/>
    <w:rsid w:val="009A3432"/>
    <w:rsid w:val="009C014A"/>
    <w:rsid w:val="009C2BB9"/>
    <w:rsid w:val="009C6D43"/>
    <w:rsid w:val="009D3DB0"/>
    <w:rsid w:val="009F0E16"/>
    <w:rsid w:val="009F1D31"/>
    <w:rsid w:val="00A125DF"/>
    <w:rsid w:val="00A23DBE"/>
    <w:rsid w:val="00A274EA"/>
    <w:rsid w:val="00A433D8"/>
    <w:rsid w:val="00A62690"/>
    <w:rsid w:val="00A62B9E"/>
    <w:rsid w:val="00A75549"/>
    <w:rsid w:val="00A82CCD"/>
    <w:rsid w:val="00A86BC0"/>
    <w:rsid w:val="00A95FD2"/>
    <w:rsid w:val="00AA12A0"/>
    <w:rsid w:val="00AA24A1"/>
    <w:rsid w:val="00AB49C3"/>
    <w:rsid w:val="00AC2D4F"/>
    <w:rsid w:val="00B00F2A"/>
    <w:rsid w:val="00B07B3A"/>
    <w:rsid w:val="00B205A5"/>
    <w:rsid w:val="00B40B54"/>
    <w:rsid w:val="00B41645"/>
    <w:rsid w:val="00B53A86"/>
    <w:rsid w:val="00B83088"/>
    <w:rsid w:val="00B96915"/>
    <w:rsid w:val="00BA129C"/>
    <w:rsid w:val="00BA22B4"/>
    <w:rsid w:val="00BB009E"/>
    <w:rsid w:val="00BE2C59"/>
    <w:rsid w:val="00C530AD"/>
    <w:rsid w:val="00C6083F"/>
    <w:rsid w:val="00C63026"/>
    <w:rsid w:val="00C632E2"/>
    <w:rsid w:val="00C63D9E"/>
    <w:rsid w:val="00C7271E"/>
    <w:rsid w:val="00C73FDA"/>
    <w:rsid w:val="00C8481D"/>
    <w:rsid w:val="00C8562C"/>
    <w:rsid w:val="00CB10A3"/>
    <w:rsid w:val="00CB17A8"/>
    <w:rsid w:val="00CB50A0"/>
    <w:rsid w:val="00CB5E80"/>
    <w:rsid w:val="00CD02B4"/>
    <w:rsid w:val="00CD08BA"/>
    <w:rsid w:val="00CF089F"/>
    <w:rsid w:val="00D016EA"/>
    <w:rsid w:val="00D055C8"/>
    <w:rsid w:val="00D07D17"/>
    <w:rsid w:val="00D23F1C"/>
    <w:rsid w:val="00D43E61"/>
    <w:rsid w:val="00D52277"/>
    <w:rsid w:val="00D65C31"/>
    <w:rsid w:val="00D6709A"/>
    <w:rsid w:val="00D878CB"/>
    <w:rsid w:val="00D92506"/>
    <w:rsid w:val="00DB6DD4"/>
    <w:rsid w:val="00DC6ECF"/>
    <w:rsid w:val="00DD4A6F"/>
    <w:rsid w:val="00DD7DA7"/>
    <w:rsid w:val="00DE25FB"/>
    <w:rsid w:val="00DE5AA9"/>
    <w:rsid w:val="00DF3725"/>
    <w:rsid w:val="00E27323"/>
    <w:rsid w:val="00E3660F"/>
    <w:rsid w:val="00E367EA"/>
    <w:rsid w:val="00E407AB"/>
    <w:rsid w:val="00E408CF"/>
    <w:rsid w:val="00E662BF"/>
    <w:rsid w:val="00E701BE"/>
    <w:rsid w:val="00EB435B"/>
    <w:rsid w:val="00EB75D3"/>
    <w:rsid w:val="00EB7A44"/>
    <w:rsid w:val="00EC2025"/>
    <w:rsid w:val="00EE6C46"/>
    <w:rsid w:val="00EE7543"/>
    <w:rsid w:val="00F1409A"/>
    <w:rsid w:val="00F42B5A"/>
    <w:rsid w:val="00F43312"/>
    <w:rsid w:val="00FC70D5"/>
    <w:rsid w:val="00FE25B5"/>
    <w:rsid w:val="00FF3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F08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F089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B83088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B830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B83088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B83088"/>
    <w:pPr>
      <w:ind w:left="720"/>
    </w:pPr>
  </w:style>
  <w:style w:type="paragraph" w:customStyle="1" w:styleId="ConsPlusNormal">
    <w:name w:val="ConsPlusNormal"/>
    <w:uiPriority w:val="99"/>
    <w:rsid w:val="00B83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205A5"/>
  </w:style>
  <w:style w:type="paragraph" w:styleId="a7">
    <w:name w:val="footer"/>
    <w:basedOn w:val="a"/>
    <w:link w:val="a8"/>
    <w:uiPriority w:val="99"/>
    <w:rsid w:val="00EE75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80B88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EE754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338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384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C70D5"/>
    <w:rPr>
      <w:rFonts w:eastAsia="Times New Roman"/>
    </w:rPr>
  </w:style>
  <w:style w:type="character" w:customStyle="1" w:styleId="2">
    <w:name w:val="Основной текст (2)"/>
    <w:basedOn w:val="a0"/>
    <w:uiPriority w:val="99"/>
    <w:rsid w:val="00C73FDA"/>
    <w:rPr>
      <w:rFonts w:ascii="Times New Roman" w:hAnsi="Times New Roman" w:cs="Times New Roman"/>
      <w:color w:val="3B3B47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c">
    <w:name w:val="No Spacing"/>
    <w:uiPriority w:val="99"/>
    <w:qFormat/>
    <w:rsid w:val="004D0BC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604D70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460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60A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F08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F089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B83088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B830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B83088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B83088"/>
    <w:pPr>
      <w:ind w:left="720"/>
    </w:pPr>
  </w:style>
  <w:style w:type="paragraph" w:customStyle="1" w:styleId="ConsPlusNormal">
    <w:name w:val="ConsPlusNormal"/>
    <w:uiPriority w:val="99"/>
    <w:rsid w:val="00B83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205A5"/>
  </w:style>
  <w:style w:type="paragraph" w:styleId="a7">
    <w:name w:val="footer"/>
    <w:basedOn w:val="a"/>
    <w:link w:val="a8"/>
    <w:uiPriority w:val="99"/>
    <w:rsid w:val="00EE75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80B88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EE754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338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384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C70D5"/>
    <w:rPr>
      <w:rFonts w:eastAsia="Times New Roman"/>
    </w:rPr>
  </w:style>
  <w:style w:type="character" w:customStyle="1" w:styleId="2">
    <w:name w:val="Основной текст (2)"/>
    <w:basedOn w:val="a0"/>
    <w:uiPriority w:val="99"/>
    <w:rsid w:val="00C73FDA"/>
    <w:rPr>
      <w:rFonts w:ascii="Times New Roman" w:hAnsi="Times New Roman" w:cs="Times New Roman"/>
      <w:color w:val="3B3B47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c">
    <w:name w:val="No Spacing"/>
    <w:uiPriority w:val="99"/>
    <w:qFormat/>
    <w:rsid w:val="004D0BC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604D70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460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60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-dnr-o-gos-taj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nrsovet.su/zakon-dnr-ob-ohrane-okr-sre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konstitutsiy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B0A1-6176-46B5-9598-05FF56DD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6870</Words>
  <Characters>39162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name</dc:creator>
  <cp:lastModifiedBy>User</cp:lastModifiedBy>
  <cp:revision>2</cp:revision>
  <cp:lastPrinted>2015-10-13T10:22:00Z</cp:lastPrinted>
  <dcterms:created xsi:type="dcterms:W3CDTF">2017-07-06T08:10:00Z</dcterms:created>
  <dcterms:modified xsi:type="dcterms:W3CDTF">2017-07-06T08:10:00Z</dcterms:modified>
</cp:coreProperties>
</file>