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E7" w:rsidRPr="002414E7" w:rsidRDefault="002414E7" w:rsidP="002414E7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14E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6135" cy="661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E7" w:rsidRPr="002414E7" w:rsidRDefault="002414E7" w:rsidP="002414E7">
      <w:pPr>
        <w:spacing w:after="0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2414E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1909C9" w:rsidRP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4E7">
        <w:rPr>
          <w:rFonts w:ascii="Times New Roman" w:hAnsi="Times New Roman" w:cs="Times New Roman"/>
          <w:b/>
          <w:spacing w:val="80"/>
          <w:sz w:val="44"/>
        </w:rPr>
        <w:t>ЗАКОН</w:t>
      </w:r>
    </w:p>
    <w:p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F30" w:rsidRPr="002414E7" w:rsidRDefault="009F43E2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4530" w:rsidRPr="00432EFD">
        <w:rPr>
          <w:rFonts w:ascii="Times New Roman" w:hAnsi="Times New Roman" w:cs="Times New Roman"/>
          <w:b/>
          <w:sz w:val="28"/>
          <w:szCs w:val="28"/>
        </w:rPr>
        <w:t xml:space="preserve">СВОБОДЕ ВЕРОИСПОВЕДАНИЯ </w:t>
      </w:r>
      <w:r w:rsidR="001909C9" w:rsidRPr="00432EFD">
        <w:rPr>
          <w:rFonts w:ascii="Times New Roman" w:hAnsi="Times New Roman" w:cs="Times New Roman"/>
          <w:b/>
          <w:sz w:val="28"/>
          <w:szCs w:val="28"/>
        </w:rPr>
        <w:br/>
      </w:r>
      <w:r w:rsidRPr="00432EFD">
        <w:rPr>
          <w:rFonts w:ascii="Times New Roman" w:hAnsi="Times New Roman" w:cs="Times New Roman"/>
          <w:b/>
          <w:sz w:val="28"/>
          <w:szCs w:val="28"/>
        </w:rPr>
        <w:t>И РЕЛИГИОЗНЫХ ОБЪ</w:t>
      </w:r>
      <w:r w:rsidR="00CB719A" w:rsidRPr="00432EFD">
        <w:rPr>
          <w:rFonts w:ascii="Times New Roman" w:hAnsi="Times New Roman" w:cs="Times New Roman"/>
          <w:b/>
          <w:sz w:val="28"/>
          <w:szCs w:val="28"/>
        </w:rPr>
        <w:t>Е</w:t>
      </w:r>
      <w:r w:rsidRPr="00432EFD">
        <w:rPr>
          <w:rFonts w:ascii="Times New Roman" w:hAnsi="Times New Roman" w:cs="Times New Roman"/>
          <w:b/>
          <w:sz w:val="28"/>
          <w:szCs w:val="28"/>
        </w:rPr>
        <w:t>ДИНЕНИЯХ</w:t>
      </w:r>
    </w:p>
    <w:p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9C9" w:rsidRDefault="001909C9" w:rsidP="002414E7">
      <w:pPr>
        <w:pStyle w:val="4"/>
        <w:spacing w:after="0"/>
      </w:pPr>
      <w:r w:rsidRPr="00432EFD">
        <w:t>Принят Постановлением Народного Совета 24 ию</w:t>
      </w:r>
      <w:r w:rsidR="002414E7">
        <w:t>н</w:t>
      </w:r>
      <w:r w:rsidRPr="00432EFD">
        <w:t>я 2016 года</w:t>
      </w:r>
    </w:p>
    <w:p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E7" w:rsidRPr="00760BB4" w:rsidRDefault="00760BB4" w:rsidP="00760BB4">
      <w:pPr>
        <w:spacing w:after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B4">
        <w:rPr>
          <w:rFonts w:ascii="Times New Roman" w:hAnsi="Times New Roman" w:cs="Times New Roman"/>
          <w:i/>
          <w:sz w:val="28"/>
          <w:szCs w:val="28"/>
        </w:rPr>
        <w:t xml:space="preserve">(С изменениями, внесенными Законом </w:t>
      </w:r>
      <w:hyperlink r:id="rId8" w:history="1">
        <w:r w:rsidRPr="00760BB4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10.02.2017 № 172-IНС</w:t>
        </w:r>
      </w:hyperlink>
      <w:r w:rsidRPr="00760BB4">
        <w:rPr>
          <w:rFonts w:ascii="Times New Roman" w:hAnsi="Times New Roman" w:cs="Times New Roman"/>
          <w:i/>
          <w:sz w:val="28"/>
          <w:szCs w:val="28"/>
        </w:rPr>
        <w:t>)</w:t>
      </w:r>
    </w:p>
    <w:p w:rsidR="00C775E3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Республики,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подтверждая право каждого на свободу вероисповедания, а также на равенство перед законом независимо от отношения к религии и убеждений,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основываясь на том, что Донецкая Народная Республика является светским государством,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принимая во внимание особую роль православия в истории Донецкой Народной Республики, в стано</w:t>
      </w:r>
      <w:r w:rsidR="00C6409C" w:rsidRPr="00432EFD">
        <w:rPr>
          <w:rFonts w:ascii="Times New Roman" w:hAnsi="Times New Roman" w:cs="Times New Roman"/>
          <w:sz w:val="28"/>
          <w:szCs w:val="28"/>
        </w:rPr>
        <w:t xml:space="preserve">влении и развитии ее духовности, нравственности </w:t>
      </w:r>
      <w:r w:rsidRPr="00432EFD">
        <w:rPr>
          <w:rFonts w:ascii="Times New Roman" w:hAnsi="Times New Roman" w:cs="Times New Roman"/>
          <w:sz w:val="28"/>
          <w:szCs w:val="28"/>
        </w:rPr>
        <w:t>и культуры,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уважая христианство, ислам, иудаизм и другие религии, составляющие неотъемлемую часть духовного наследия представителей народов, проживающих на территории Донецкой Народной Республики,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считая важным содействовать достижению взаимного понимания, терпимости и уважения в вопросах свободы вероисповедания,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признавая недопустимость проявлений сектантства</w:t>
      </w:r>
      <w:r w:rsidR="008D7BDD" w:rsidRPr="00432EFD">
        <w:rPr>
          <w:rFonts w:ascii="Times New Roman" w:hAnsi="Times New Roman" w:cs="Times New Roman"/>
          <w:sz w:val="28"/>
          <w:szCs w:val="28"/>
        </w:rPr>
        <w:t xml:space="preserve">, религиозной ненависти, </w:t>
      </w:r>
      <w:r w:rsidRPr="00432EFD">
        <w:rPr>
          <w:rFonts w:ascii="Times New Roman" w:hAnsi="Times New Roman" w:cs="Times New Roman"/>
          <w:sz w:val="28"/>
          <w:szCs w:val="28"/>
        </w:rPr>
        <w:t>вражды и необходимость эффективного им противодействия,</w:t>
      </w:r>
    </w:p>
    <w:p w:rsidR="00E96DFF" w:rsidRPr="00432EFD" w:rsidRDefault="008D7BD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принимает настоящий Закон</w:t>
      </w:r>
      <w:r w:rsidR="00A64530" w:rsidRPr="00432EFD">
        <w:rPr>
          <w:rFonts w:ascii="Times New Roman" w:hAnsi="Times New Roman" w:cs="Times New Roman"/>
          <w:sz w:val="28"/>
          <w:szCs w:val="28"/>
        </w:rPr>
        <w:t>.</w:t>
      </w:r>
    </w:p>
    <w:p w:rsidR="002414E7" w:rsidRDefault="002414E7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:rsidR="00CB21F4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при осуществлении прав человека и гражданина на свободу вероисповедания, а также определяет правовое положение религиозных объединений, в том числе особенности их гражданско-правового положения</w:t>
      </w:r>
      <w:r w:rsidR="00EE4EA4" w:rsidRPr="00432EFD">
        <w:rPr>
          <w:rFonts w:ascii="Times New Roman" w:hAnsi="Times New Roman" w:cs="Times New Roman"/>
          <w:sz w:val="28"/>
          <w:szCs w:val="28"/>
        </w:rPr>
        <w:t>.</w:t>
      </w:r>
    </w:p>
    <w:p w:rsidR="00CB21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CB21F4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CB21F4" w:rsidRPr="00432EFD">
        <w:rPr>
          <w:rFonts w:ascii="Times New Roman" w:hAnsi="Times New Roman" w:cs="Times New Roman"/>
          <w:b/>
          <w:sz w:val="28"/>
          <w:szCs w:val="28"/>
        </w:rPr>
        <w:t>Законодательство о свободе вероисповедания и религиозных объединениях</w:t>
      </w:r>
    </w:p>
    <w:p w:rsidR="00CB21F4" w:rsidRPr="00432EFD" w:rsidRDefault="00CB21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Законодательство о свободе вероисповедания и религиозных объединениях состоит из соответствующих норм </w:t>
      </w:r>
      <w:hyperlink r:id="rId9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805DC1" w:rsidRPr="00432EFD">
        <w:rPr>
          <w:rFonts w:ascii="Times New Roman" w:hAnsi="Times New Roman" w:cs="Times New Roman"/>
          <w:sz w:val="28"/>
          <w:szCs w:val="28"/>
        </w:rPr>
        <w:t>настоящего Закона</w:t>
      </w:r>
      <w:r w:rsidR="006E22C7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906343" w:rsidRPr="00432EFD">
        <w:rPr>
          <w:rFonts w:ascii="Times New Roman" w:hAnsi="Times New Roman" w:cs="Times New Roman"/>
          <w:sz w:val="28"/>
          <w:szCs w:val="28"/>
        </w:rPr>
        <w:t>гражданского законодательства</w:t>
      </w:r>
      <w:r w:rsidR="004E74CD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принимаемых в соответствии с ними иных нормативных правовых актов</w:t>
      </w:r>
      <w:r w:rsidR="00906343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F47563" w:rsidRPr="00432EFD" w:rsidRDefault="00CB21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акты, принимаемые в </w:t>
      </w:r>
      <w:r w:rsidR="00906343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Республике </w:t>
      </w:r>
      <w:r w:rsidRPr="00432EFD">
        <w:rPr>
          <w:rFonts w:ascii="Times New Roman" w:hAnsi="Times New Roman" w:cs="Times New Roman"/>
          <w:sz w:val="28"/>
          <w:szCs w:val="28"/>
        </w:rPr>
        <w:t xml:space="preserve">и затрагивающие </w:t>
      </w:r>
      <w:r w:rsidR="004550C9" w:rsidRPr="00432EF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права на свободу вероисповедания, а также деятельность религиозных объединений, должны соответствовать настоящему </w:t>
      </w:r>
      <w:r w:rsidR="00906343" w:rsidRPr="00432EFD">
        <w:rPr>
          <w:rFonts w:ascii="Times New Roman" w:hAnsi="Times New Roman" w:cs="Times New Roman"/>
          <w:sz w:val="28"/>
          <w:szCs w:val="28"/>
        </w:rPr>
        <w:t>З</w:t>
      </w:r>
      <w:r w:rsidRPr="00432EFD">
        <w:rPr>
          <w:rFonts w:ascii="Times New Roman" w:hAnsi="Times New Roman" w:cs="Times New Roman"/>
          <w:sz w:val="28"/>
          <w:szCs w:val="28"/>
        </w:rPr>
        <w:t>акону.</w:t>
      </w:r>
    </w:p>
    <w:p w:rsidR="00F4756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47563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47563" w:rsidRPr="00432EFD">
        <w:rPr>
          <w:rFonts w:ascii="Times New Roman" w:hAnsi="Times New Roman" w:cs="Times New Roman"/>
          <w:b/>
          <w:sz w:val="28"/>
          <w:szCs w:val="28"/>
        </w:rPr>
        <w:t>Право на свободу вероисповедания</w:t>
      </w:r>
    </w:p>
    <w:p w:rsidR="00A64530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Донецкой Народной Республике гарантируется свобода вероисповедания, в том числе право исповедовать религию индивидуально или совместно с другими или не исповедовать никакой религии, совершать богослужения, другие религиозные обряды и церемонии, обучать и получать религиозное образование, осуществлять религиозное воспитание, свободно выбирать и менять, иметь и распространять религиозные и иные убеждения и действовать в соответствии с ними, в том числе</w:t>
      </w:r>
      <w:r w:rsidR="008E1DC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создавая религиозные объединения.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законно находящиеся на территории Донецкой Народной Республики, пользуются правом на свободу вероисповедания наравне с гражданами Донецкой Народной Республики и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несут установленную законами ответственность за нарушение законодательства о свободе вероисповедания и религиозных объединениях.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Право человека и гражданина на свободу вероисповедания может быть ограничено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:rsidR="00A64530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Ущемление прав человека и гражданина на свободу вероисповедания, гарантированных </w:t>
      </w:r>
      <w:hyperlink r:id="rId10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Конституцией Донецкой Народной Республики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установление ограничений или иных форм дискриминации в зависимости от отношения к религии не допускается.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Граждане Донецкой Народной Республики равны перед законом во всех сферах гражданской, политической, экономической, социальной и культурной жизни независимо от их отношения к религии и религиозной принадлежности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Гражданин Донецкой Народной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Республики,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32EFD">
        <w:rPr>
          <w:rFonts w:ascii="Times New Roman" w:hAnsi="Times New Roman" w:cs="Times New Roman"/>
          <w:bCs/>
          <w:sz w:val="28"/>
          <w:szCs w:val="28"/>
        </w:rPr>
        <w:t>если несение военной службы противоречит его религиозным убеждениям или вероисповеданию</w:t>
      </w:r>
      <w:r w:rsidRPr="00432EFD">
        <w:rPr>
          <w:rFonts w:ascii="Times New Roman" w:hAnsi="Times New Roman" w:cs="Times New Roman"/>
          <w:sz w:val="28"/>
          <w:szCs w:val="28"/>
        </w:rPr>
        <w:t>, имеет право на замену ее альтернативной гражданской службой.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Никто не обязан сообщать о своем отношении к религии и не должен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к получению религиозного образования и 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к </w:t>
      </w:r>
      <w:r w:rsidRPr="00432EFD">
        <w:rPr>
          <w:rFonts w:ascii="Times New Roman" w:hAnsi="Times New Roman" w:cs="Times New Roman"/>
          <w:sz w:val="28"/>
          <w:szCs w:val="28"/>
        </w:rPr>
        <w:t>иным видам участия в деятельности религиозных объединений</w:t>
      </w:r>
      <w:r w:rsidR="0032484F" w:rsidRPr="00432EFD">
        <w:rPr>
          <w:rFonts w:ascii="Times New Roman" w:hAnsi="Times New Roman" w:cs="Times New Roman"/>
          <w:sz w:val="28"/>
          <w:szCs w:val="28"/>
        </w:rPr>
        <w:t>.</w:t>
      </w:r>
      <w:r w:rsidRPr="00432EFD">
        <w:rPr>
          <w:rFonts w:ascii="Times New Roman" w:hAnsi="Times New Roman" w:cs="Times New Roman"/>
          <w:sz w:val="28"/>
          <w:szCs w:val="28"/>
        </w:rPr>
        <w:t>Запрещается вовлечение малолетних в религиозные объединения, а также принуждение малолетних к получению религиозных знаний в образовательных учреждениях вопреки их воле и без согласия их родителей или лиц, их заменяющих.</w:t>
      </w:r>
    </w:p>
    <w:p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Создание сект и распространение сектантства, необоснованное воспрепятствование осуществлению права на свободу вероисповедания, в том числе сопряженное с насилием над личностью, с умышленным оскорблением религиозных чувств,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законодательством Донецкой Народной Республики.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Проведение публичных мероприятий, размещение текстов и изображений, оскорбляющих религиозные чувства лиц, запрещается.</w:t>
      </w:r>
    </w:p>
    <w:p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Тайна исповеди охраняется законом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:rsidR="0074701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747019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747019" w:rsidRPr="00432EFD">
        <w:rPr>
          <w:rFonts w:ascii="Times New Roman" w:hAnsi="Times New Roman" w:cs="Times New Roman"/>
          <w:b/>
          <w:sz w:val="28"/>
          <w:szCs w:val="28"/>
        </w:rPr>
        <w:t>Государство и религиозные объединения</w:t>
      </w:r>
    </w:p>
    <w:p w:rsidR="00A52453" w:rsidRPr="00432EFD" w:rsidRDefault="006B42D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– светское государство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Религиозные объединения отделены от государства и равны перед законом.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</w:t>
      </w:r>
      <w:r w:rsidR="00AC4E59" w:rsidRPr="00432EFD">
        <w:rPr>
          <w:rFonts w:ascii="Times New Roman" w:hAnsi="Times New Roman" w:cs="Times New Roman"/>
          <w:sz w:val="28"/>
          <w:szCs w:val="28"/>
        </w:rPr>
        <w:t xml:space="preserve">государства от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объединений государство:</w:t>
      </w:r>
    </w:p>
    <w:p w:rsidR="00A5245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52453" w:rsidRPr="00432EFD">
        <w:rPr>
          <w:rFonts w:ascii="Times New Roman" w:hAnsi="Times New Roman" w:cs="Times New Roman"/>
          <w:sz w:val="28"/>
          <w:szCs w:val="28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их заменяющими, в соответствии со своими убеждениями и с учетом права ребенка на свободу вероисповедания;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возлагает на религиозные объединения выполнение функций органов государственной власти, государственных учреждений и органов местного самоуправления, что не исключает возможности их привлечения к решению социальных и гуманитарных задач;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вмешивается в деятельность религиозных объединений, если она не противоречит законодательству Донецкой Народной Республики;</w:t>
      </w:r>
    </w:p>
    <w:p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обеспечивает светский характер образования в государственных и муниципальных образовательных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854B3" w:rsidRPr="00432EFD">
        <w:rPr>
          <w:rFonts w:ascii="Times New Roman" w:hAnsi="Times New Roman" w:cs="Times New Roman"/>
          <w:sz w:val="28"/>
          <w:szCs w:val="28"/>
        </w:rPr>
        <w:t>, при необходимости предоставляя возможность факультативного изучения дисциплин религиозного содержания.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Государство регулирует предоставление религиозным организациям налоговых и иных льгот, оказывает финансовую, материальную и иную помощь в реставрации, содержании и охране зданий и объектов, являющихся памятниками истории и культуры, а также, при необходимости и по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согласованию с ними, </w:t>
      </w:r>
      <w:r w:rsidR="00AC4E59" w:rsidRPr="00432EFD">
        <w:rPr>
          <w:rFonts w:ascii="Times New Roman" w:hAnsi="Times New Roman" w:cs="Times New Roman"/>
          <w:sz w:val="28"/>
          <w:szCs w:val="28"/>
        </w:rPr>
        <w:t>оказывает содействие</w:t>
      </w:r>
      <w:r w:rsidRPr="00432EFD">
        <w:rPr>
          <w:rFonts w:ascii="Times New Roman" w:hAnsi="Times New Roman" w:cs="Times New Roman"/>
          <w:sz w:val="28"/>
          <w:szCs w:val="28"/>
        </w:rPr>
        <w:t>в обеспечении преподавания общеобразовательных дисциплин в образовательных организациях, созданных религиозными организациями</w:t>
      </w:r>
      <w:r w:rsidR="00B5646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Государственная поддержка религиозных организаций осуществляется в рамках реализации республиканских программ, разрабатываемых и утверждаемых в установленном законом порядке.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 вопреки воле подчиненных.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религиозных объединений от государства религиозное объединение: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9854B3" w:rsidRPr="00432EFD">
        <w:rPr>
          <w:rFonts w:ascii="Times New Roman" w:hAnsi="Times New Roman" w:cs="Times New Roman"/>
          <w:sz w:val="28"/>
          <w:szCs w:val="28"/>
        </w:rPr>
        <w:t>создается и осуществляет свою деятельность в соответствии со своими конфессиональными нормами, в том числе определяет свою внутреннюю структуру, осуществляет внутреннюю кадровую политику, решает имущественные, финансовые и иные вопросы, если это не противоречит законодательству;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выполняет функций органов государственной власти, государственных учреждений и органов местного самоуправления;</w:t>
      </w:r>
    </w:p>
    <w:p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</w:t>
      </w:r>
      <w:r w:rsidR="00B5646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не участвует в выборах в органы государственной власти и в органы местного самоуправления;</w:t>
      </w:r>
    </w:p>
    <w:p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занимается политической деятельностью, не участвует в деятельности политических партий и политических движений, не оказывает им материальную и иную помощь.</w:t>
      </w:r>
    </w:p>
    <w:p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общественных объединений.</w:t>
      </w:r>
    </w:p>
    <w:p w:rsidR="009168D9" w:rsidRDefault="00916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B97FA5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Каждый имеет право на получение религиозного образования по своему выбору индивидуально или совместно с другими.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Воспитание и образование детей осуществляются родителями или лицами, их заменяющими, с учетом права ребенка на свободу вероисповедания.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религиозное образование детям вне рамок образовательной программы.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объединения вправе заниматься распространением религиозных знаний среди своих последователей и осуществлять их религиозное воспитание, что в данном случае не является образовательной деятельностью.</w:t>
      </w:r>
    </w:p>
    <w:p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B97FA5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:rsidR="003B2AB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B2AB3" w:rsidRPr="00432EFD">
        <w:rPr>
          <w:rFonts w:ascii="Times New Roman" w:hAnsi="Times New Roman" w:cs="Times New Roman"/>
          <w:sz w:val="28"/>
          <w:szCs w:val="28"/>
        </w:rPr>
        <w:t>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B2AB3" w:rsidRPr="00432EFD">
        <w:rPr>
          <w:rFonts w:ascii="Times New Roman" w:hAnsi="Times New Roman" w:cs="Times New Roman"/>
          <w:b/>
          <w:sz w:val="28"/>
          <w:szCs w:val="28"/>
        </w:rPr>
        <w:t>Понятие, деятельность и организационно-правовые формы религиозных объединений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Религиозным объединением признается добровольное объединение граждан Донецкой Народной Республики, иных лиц, имеющих регистрацию и находящихся на территории Донецкой Народной Республики на законных основаниях, образованное в целях осуществления религиозной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деятельность – проявление активного отношения к духовному миру, нацеленное на установление контакта с ним и обусловленное признанием его определяющего влияния на все жизненно важные процессы, а также на посмертную участь человека.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Религиозная деятельность предполагает: </w:t>
      </w:r>
    </w:p>
    <w:p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наличие вероучения, подтверждающегося священными для последователей письменными текстами;</w:t>
      </w:r>
    </w:p>
    <w:p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культовую практику (проведение богослужений, совершение религиозных обрядов и церемоний, мистерий), что может предусматривать наличие объектов поклонения, культовых мест и сооружений;</w:t>
      </w:r>
    </w:p>
    <w:p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миссионерскую практику и религиозную образовательную деятельность, включающую распространение религиозных знаний, предоставление профессионального религиозного образования и религиозное воспитание своих последователей.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объединения могут создаваться в форме религиозных групп и религиозных организаций.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Запрещаются создание и деятельность религиозных объединений, цели и действия которых противоречат закону.</w:t>
      </w:r>
    </w:p>
    <w:p w:rsidR="00E66AA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66AA2" w:rsidRPr="00432EFD">
        <w:rPr>
          <w:rFonts w:ascii="Times New Roman" w:hAnsi="Times New Roman" w:cs="Times New Roman"/>
          <w:sz w:val="28"/>
          <w:szCs w:val="28"/>
        </w:rPr>
        <w:t>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66AA2" w:rsidRPr="00432EFD">
        <w:rPr>
          <w:rFonts w:ascii="Times New Roman" w:hAnsi="Times New Roman" w:cs="Times New Roman"/>
          <w:b/>
          <w:sz w:val="28"/>
          <w:szCs w:val="28"/>
        </w:rPr>
        <w:t>Религиозная группа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религиозную группу входят граждане Донецкой Народной Республики, а также иные лица, имеющие регистрацию и находящиеся на территории Донецкой Народной Республики на законных основаниях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Помещения и необходимое для деятельности религиозной группы имущество предоставляются в пользование группы ее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3B2AB3" w:rsidRDefault="003B2AB3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Руководитель (представитель) религиозной группы или руководящий орган (центр) централизованной религиозной организации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если религиозная группа входит в ее структуру, в письменной форме уведомляет о начале деятельности религиозной группы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</w:t>
      </w:r>
      <w:r w:rsidR="00BF017F" w:rsidRPr="00984D88">
        <w:rPr>
          <w:rFonts w:ascii="Times New Roman" w:hAnsi="Times New Roman"/>
          <w:color w:val="000000"/>
          <w:sz w:val="28"/>
          <w:szCs w:val="28"/>
        </w:rPr>
        <w:t xml:space="preserve"> и религии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вероучения, о месте проведения собраний верующих, совершения богослужений, других религиозных обрядов и церемоний, руководителе (представителе) и членах религиозной группы, с указанием фамилий, имен, отчеств, адресов (места жительства)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Также религиозная группа направляет произвольно оформленное уведомление в орган местного самоуправления по месту осуществления деятельности религиозной группы о начале своей деятельности и постановке на учет в уполномоченном органе</w:t>
      </w:r>
      <w:r w:rsidR="00912525" w:rsidRPr="00432EFD">
        <w:rPr>
          <w:rFonts w:ascii="Times New Roman" w:hAnsi="Times New Roman" w:cs="Times New Roman"/>
          <w:sz w:val="28"/>
          <w:szCs w:val="28"/>
        </w:rPr>
        <w:t>.</w:t>
      </w:r>
    </w:p>
    <w:p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Религиозная группа не реже одного раза в год представляет в уполномоченный орган уведомление о продолжении своей деятельности.</w:t>
      </w:r>
    </w:p>
    <w:p w:rsidR="00BF017F" w:rsidRPr="00984D88" w:rsidRDefault="000B174C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11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>(Часть 2 статьи 7 с изменениями, внесенными в соответствии с Законом от 10.02.2017 № 172-IНС)</w:t>
        </w:r>
      </w:hyperlink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поступлении уведомления о начале деятельности религиозной группы в течение 10 (десяти) рабочих дней без учета срока проведения государственной религиоведческой экспертизы принимает одно из следующих решений в форме приказа: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 о принятии уведомления религиозной группы о начале деятельности;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об отказе в принятии уведомления религиозной группы о начале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Для проведения государственной религиоведческой экспертизы уполномоченный орган вправе продлить срок рассмотрения документов до 6 (шести) месяцев с момента представления уведомления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проведения государственной религиоведческой экспертизы устанавливается Советом Министров Донецкой Народной Республики.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3 настоящей статьи, уполномоченный орган осуществляет постановку на учет религиозной группы, выдает полномочному представителю религиозной группы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 уведомление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 и вносит сведения в соответствующий Реестр.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3 </w:t>
      </w:r>
      <w:r w:rsidRPr="00432EFD">
        <w:rPr>
          <w:rFonts w:ascii="Times New Roman" w:hAnsi="Times New Roman" w:cs="Times New Roman"/>
          <w:sz w:val="28"/>
          <w:szCs w:val="28"/>
        </w:rPr>
        <w:t>настоящей статьи, уполномоченный орган выдает полномочному представителю религиозной группы копию решения об отказе в принятии уведомления религиозной группы о начале деятельности,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постановке на уч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ет может быть отказано в случае, </w:t>
      </w:r>
      <w:r w:rsidRPr="00432EFD">
        <w:rPr>
          <w:rFonts w:ascii="Times New Roman" w:hAnsi="Times New Roman" w:cs="Times New Roman"/>
          <w:sz w:val="28"/>
          <w:szCs w:val="28"/>
        </w:rPr>
        <w:t>если: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в уведомлении не указаны все сведения, предусмотренные частью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2 </w:t>
      </w:r>
      <w:r w:rsidR="003B2AB3" w:rsidRPr="00432EFD">
        <w:rPr>
          <w:rFonts w:ascii="Times New Roman" w:hAnsi="Times New Roman" w:cs="Times New Roman"/>
          <w:sz w:val="28"/>
          <w:szCs w:val="28"/>
        </w:rPr>
        <w:t>настоящей статьи;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в уполномоченный орган поступило решение суда или информация от правоохранительных органов о запрете проведения постановки на учет религиозной группы;</w:t>
      </w:r>
    </w:p>
    <w:p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группы в качестве религиозной и недостоверности сведений об основах ее вероучения и соответствующей ему практики.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группы имеют право совершать богослужения, другие религиозные обряды и церемонии, а также заниматься распространением знаний среди своих последователей и осуществлять их воспитание в соответствии с исповедуемой доктриной (вероучением).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групп, документов, уведомления о начале деятельности,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т, форма и срок представления уведомления о продолжении деятельности утве</w:t>
      </w:r>
      <w:r w:rsidR="00D24EF1" w:rsidRPr="00432EFD">
        <w:rPr>
          <w:rFonts w:ascii="Times New Roman" w:hAnsi="Times New Roman" w:cs="Times New Roman"/>
          <w:sz w:val="28"/>
          <w:szCs w:val="28"/>
        </w:rPr>
        <w:t>рждаются уполномоченным органом.</w:t>
      </w:r>
    </w:p>
    <w:p w:rsidR="001F6E2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F6E2B" w:rsidRPr="00432EFD">
        <w:rPr>
          <w:rFonts w:ascii="Times New Roman" w:hAnsi="Times New Roman" w:cs="Times New Roman"/>
          <w:sz w:val="28"/>
          <w:szCs w:val="28"/>
        </w:rPr>
        <w:t>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b/>
          <w:sz w:val="28"/>
          <w:szCs w:val="28"/>
        </w:rPr>
        <w:t>Религиозная организация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добровольное объединение граждан Донецкой Народной Республики, иных лиц, </w:t>
      </w:r>
      <w:r w:rsidR="00243D1C" w:rsidRPr="00432EFD">
        <w:rPr>
          <w:rFonts w:ascii="Times New Roman" w:hAnsi="Times New Roman" w:cs="Times New Roman"/>
          <w:sz w:val="28"/>
          <w:szCs w:val="28"/>
        </w:rPr>
        <w:t>имеющих регистрацию и находящихся на территории Донецкой Народной Республики на законных основаниях</w:t>
      </w:r>
      <w:r w:rsidRPr="00432EFD">
        <w:rPr>
          <w:rFonts w:ascii="Times New Roman" w:hAnsi="Times New Roman" w:cs="Times New Roman"/>
          <w:sz w:val="28"/>
          <w:szCs w:val="28"/>
        </w:rPr>
        <w:t>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Вопросы участия учредителей и иных юридических или физических лиц в деятельности религиозных орг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анизаций определяются уставом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</w:t>
      </w:r>
      <w:r w:rsidR="00243D1C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организацией признается религиозная организация, состоящая не менее чем из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пятидесяти </w:t>
      </w:r>
      <w:r w:rsidR="005D328C" w:rsidRPr="00432EFD">
        <w:rPr>
          <w:rFonts w:ascii="Times New Roman" w:hAnsi="Times New Roman" w:cs="Times New Roman"/>
          <w:sz w:val="28"/>
          <w:szCs w:val="28"/>
        </w:rPr>
        <w:t>членов</w:t>
      </w:r>
      <w:r w:rsidRPr="00432EFD">
        <w:rPr>
          <w:rFonts w:ascii="Times New Roman" w:hAnsi="Times New Roman" w:cs="Times New Roman"/>
          <w:sz w:val="28"/>
          <w:szCs w:val="28"/>
        </w:rPr>
        <w:t>, достигших возраста восемнадцати лет и постоянно проживающих в одной местности либо в одном населенном пункте.</w:t>
      </w:r>
    </w:p>
    <w:p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Централизованной религиозной организацией признается религиозная организация, состоящая в соответствии со своим уставом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конфессиональными нормами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не менее чем из 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2EFD">
        <w:rPr>
          <w:rFonts w:ascii="Times New Roman" w:hAnsi="Times New Roman" w:cs="Times New Roman"/>
          <w:sz w:val="28"/>
          <w:szCs w:val="28"/>
        </w:rPr>
        <w:t>местных религиозных организаций.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предусмотренные частями </w:t>
      </w:r>
      <w:r w:rsidR="00D24EF1" w:rsidRPr="00432EFD">
        <w:rPr>
          <w:rFonts w:ascii="Times New Roman" w:hAnsi="Times New Roman" w:cs="Times New Roman"/>
          <w:sz w:val="28"/>
          <w:szCs w:val="28"/>
        </w:rPr>
        <w:t>2 и 3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статьи 6 настоящего Закона, в том числе руководящий либо координирующий орган или учреждение, а также духовная образовательная организация.</w:t>
      </w:r>
    </w:p>
    <w:p w:rsidR="001F6E2B" w:rsidRPr="00432EFD" w:rsidRDefault="00243D1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sz w:val="28"/>
          <w:szCs w:val="28"/>
        </w:rPr>
        <w:t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должно содержать сведения о ее вероисповедании</w:t>
      </w:r>
      <w:r w:rsidR="00EB7E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указывать свое полное наименование при осуществлении деятельности.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07883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сокращенное наименование и символика религиозной организации не должны дублировать государственные символы Донецкой Народной Республики и других государств, наименование и символику органов государственной власти Донецкой Народной Республики, религиозных организаций, зарегистрированных в Донецкой Народной Республике, а также религиозных организаций, запрещенных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ликвидированных в связи с нарушением законодательства Донецкой Народной Республики.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конфессиональными нормами религиозной организации.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реже одного раза в год представляет в уполномоченный орган уведомление о продолжении своей деятельности.</w:t>
      </w:r>
    </w:p>
    <w:p w:rsidR="0010120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01207" w:rsidRPr="00432EFD">
        <w:rPr>
          <w:rFonts w:ascii="Times New Roman" w:hAnsi="Times New Roman" w:cs="Times New Roman"/>
          <w:sz w:val="28"/>
          <w:szCs w:val="28"/>
        </w:rPr>
        <w:t>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01207" w:rsidRPr="00432EFD">
        <w:rPr>
          <w:rFonts w:ascii="Times New Roman" w:hAnsi="Times New Roman" w:cs="Times New Roman"/>
          <w:b/>
          <w:sz w:val="28"/>
          <w:szCs w:val="28"/>
        </w:rPr>
        <w:t>Создание религиозных организаций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Учредителями местной религиозной организации могут быть не менее десяти граждан Донецкой Народной Республики, достигших возраста восемнадцати лет и постоянно проживающих в одной местности либо в одном населенном пункте.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религиозные организации образуются при наличии не менее 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местных религиозных организаций одного вероисповедания в соответствии с 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нормами уставов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>конфессиональными нормами религиозных организаций, если такие нормы не противоречат закону.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создании религиозной организации оформляется протоколом</w:t>
      </w:r>
      <w:r w:rsidR="007D318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Протокол учредительного собрания (съезда, конференции) должен содержать: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дату и место проведения учредительного собрания (съезда, конференции);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список учредителей-участников учредительного собрания (съезда, конференции);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о количественном и персональном составе (фамилия, имя, отчество) рабочих органов (президиума, секретариата и </w:t>
      </w:r>
      <w:r w:rsidR="00A07883" w:rsidRPr="00432EFD">
        <w:rPr>
          <w:rFonts w:ascii="Times New Roman" w:hAnsi="Times New Roman" w:cs="Times New Roman"/>
          <w:sz w:val="28"/>
          <w:szCs w:val="28"/>
        </w:rPr>
        <w:t>иных</w:t>
      </w:r>
      <w:r w:rsidR="003B2AB3" w:rsidRPr="00432EFD">
        <w:rPr>
          <w:rFonts w:ascii="Times New Roman" w:hAnsi="Times New Roman" w:cs="Times New Roman"/>
          <w:sz w:val="28"/>
          <w:szCs w:val="28"/>
        </w:rPr>
        <w:t>);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7D318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решение о создании и утверждении наименования религиозной организации; 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2413D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3B2AB3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3B2AB3" w:rsidRPr="00432EFD">
        <w:rPr>
          <w:rFonts w:ascii="Times New Roman" w:hAnsi="Times New Roman" w:cs="Times New Roman"/>
          <w:sz w:val="28"/>
          <w:szCs w:val="28"/>
        </w:rPr>
        <w:t>решение об утверждении устава религиозной организации;</w:t>
      </w:r>
    </w:p>
    <w:p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сведения (фамилия, имя, отчество) об избранных (назначенных) членах органов управления;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B2AB3" w:rsidRPr="00432EFD">
        <w:rPr>
          <w:rFonts w:ascii="Times New Roman" w:hAnsi="Times New Roman" w:cs="Times New Roman"/>
          <w:sz w:val="28"/>
          <w:szCs w:val="28"/>
        </w:rPr>
        <w:t>фамилию, инициалы и личную подпись председательствующего и секретаря учредительного собрания (съезда, конференции).</w:t>
      </w:r>
    </w:p>
    <w:p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Не может быть учредителем (участником, членом) религиозной организации: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 в отношении которых в установленном законодательством Донецкой Народной Республики порядке принято решение о запрете въезда и пребывания (проживания) в Донецкой Народной Республике;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организация, деятельность которой приостановлена в соответствии со статьей 10 </w:t>
      </w:r>
      <w:hyperlink r:id="rId12" w:history="1"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еспублики от 29 мая 2015 года № </w:t>
        </w:r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51-IHC «О противодействии экстремистской деятельности»</w:t>
        </w:r>
      </w:hyperlink>
      <w:r w:rsidR="003B2AB3" w:rsidRPr="00432EFD">
        <w:rPr>
          <w:rFonts w:ascii="Times New Roman" w:hAnsi="Times New Roman" w:cs="Times New Roman"/>
          <w:sz w:val="28"/>
          <w:szCs w:val="28"/>
        </w:rPr>
        <w:t xml:space="preserve"> (далее – Закон Донецкой Народной Республики «О противодействии экстремистской деятельности»);</w:t>
      </w:r>
    </w:p>
    <w:p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:rsidR="00AB762E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13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4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от 15 мая 2015 года № 46-IHC «О противодействии терроризму»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судом принято вступившее в законную силу решение о ликвидации или запрете деятельности, не может создавать религиозную организацию (группу) или выступать в качестве одного из ее учредителей со дня вступления в законную силу соответствующего решения суда</w:t>
      </w:r>
      <w:r w:rsidR="00E27ACB" w:rsidRPr="00432EFD">
        <w:rPr>
          <w:rFonts w:ascii="Times New Roman" w:hAnsi="Times New Roman" w:cs="Times New Roman"/>
          <w:sz w:val="28"/>
          <w:szCs w:val="28"/>
        </w:rPr>
        <w:t>.</w:t>
      </w:r>
    </w:p>
    <w:p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Устав религиозной организации</w:t>
      </w:r>
    </w:p>
    <w:p w:rsidR="00D9786F" w:rsidRPr="00432EFD" w:rsidRDefault="00D9786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C0C1C" w:rsidRPr="00432EFD">
        <w:rPr>
          <w:rFonts w:ascii="Times New Roman" w:hAnsi="Times New Roman" w:cs="Times New Roman"/>
          <w:sz w:val="28"/>
          <w:szCs w:val="28"/>
        </w:rPr>
        <w:t>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законодательства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уставе религиозной организации указываются: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>, территориальная сфера деятельности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 цели, задачи и основные формы деятельности;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 порядок создания и прекращения деятельности;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структура организации, органы ее управления, порядок их формирования и компетенция;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источники образования денежных средств и иного имущества организации;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BD133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порядок распоряжения имуществом в случае прекращения деятельности;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другие сведения, относящиеся к особенностям деятельности данной религиозной организации.</w:t>
      </w:r>
    </w:p>
    <w:p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религиозных организаций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подлежат государственной регистрации в соответствии с законодательством Донецкой Народной Республики о государственной регистрации юридических лиц и физических лиц-предпринимателей с учетом установленного настоящим Законом специального порядка государственной регистрации религиозных организаций.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Решение о государственной регистрации религиозной организации принимается уполномоченным органом.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религиозной организации в уполномоченный орган представляются: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регистрации, подписанное полномочным представителем;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религиозной организации в 3 (трех) экземплярах</w:t>
      </w:r>
      <w:r w:rsidR="003E2771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 протокол учредительного собрания (конференции, съезда);</w:t>
      </w:r>
    </w:p>
    <w:p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</w:t>
      </w:r>
      <w:r w:rsidR="00FB0C66" w:rsidRPr="00432EFD">
        <w:rPr>
          <w:rFonts w:ascii="Times New Roman" w:hAnsi="Times New Roman" w:cs="Times New Roman"/>
          <w:sz w:val="28"/>
          <w:szCs w:val="28"/>
        </w:rPr>
        <w:t xml:space="preserve">об </w:t>
      </w:r>
      <w:r w:rsidR="00AB762E" w:rsidRPr="00432EFD">
        <w:rPr>
          <w:rFonts w:ascii="Times New Roman" w:hAnsi="Times New Roman" w:cs="Times New Roman"/>
          <w:sz w:val="28"/>
          <w:szCs w:val="28"/>
        </w:rPr>
        <w:t>особенностях отношения к здоровью последователей данной религии, ограничениях для членов и служителей организации в отношении их гражданских прав и обязанностей;</w:t>
      </w:r>
    </w:p>
    <w:p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должности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документ об уплате регистрационного сбора.</w:t>
      </w:r>
    </w:p>
    <w:p w:rsidR="00902525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документов, без учета срока проведения государственной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вправе продлить срок рассмотрения документов до 6 (шести) месяцев для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проведения государственной религиоведческой экспертизы устанавливается Советом Министров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 принимает решение о государственной регистрации либо об отказе в государственной регистрации религиозной организации.</w:t>
      </w:r>
    </w:p>
    <w:p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C2786E">
        <w:rPr>
          <w:rFonts w:ascii="Times New Roman" w:hAnsi="Times New Roman"/>
          <w:sz w:val="28"/>
          <w:szCs w:val="28"/>
        </w:rPr>
        <w:t>Решение о государственной регистрации религиозной организации оформляется в письменной форме и направляется в республиканский орган исполнительной власти, реализующий государственную политику в сфере юстиции.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зарегистрированной религиозной организации свидетельство о государственной регистрации установленного образца, два экземпляра устава в прошитом виде и вносит сведения в соответствующий Реестр</w:t>
      </w:r>
      <w:r>
        <w:rPr>
          <w:rFonts w:ascii="Times New Roman" w:hAnsi="Times New Roman"/>
          <w:sz w:val="28"/>
          <w:szCs w:val="28"/>
        </w:rPr>
        <w:t>.</w:t>
      </w:r>
    </w:p>
    <w:p w:rsidR="00AB762E" w:rsidRPr="00432EFD" w:rsidRDefault="000B174C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Форма Реестра религиозных организаций, документов, свидетельства о государственной регистрации, форма и срок представления уведомления о продолжении деятельности утверждаются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BF017F" w:rsidRPr="00984D88" w:rsidRDefault="000B174C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16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6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религиозной организации взимается регистрационный сбор в порядке и размерах, установленных законодательством Донецкой Народной Республики.</w:t>
      </w:r>
    </w:p>
    <w:p w:rsidR="009168D9" w:rsidRDefault="00916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5E1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DF25E1" w:rsidRPr="00432EFD">
        <w:rPr>
          <w:rFonts w:ascii="Times New Roman" w:hAnsi="Times New Roman" w:cs="Times New Roman"/>
          <w:sz w:val="28"/>
          <w:szCs w:val="28"/>
        </w:rPr>
        <w:t>12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F25E1" w:rsidRPr="00432EFD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религиозной организации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 может быть отказано в государственной регистрации в случаях, если: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цели и деятельность религиозной организации противоречат </w:t>
      </w:r>
      <w:hyperlink r:id="rId17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и законодательству Донецкой Народной Республики;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цели религиозной организации создают угрозу суверенитету, территориальной неприкосновенности, национальным интересам Донецкой Народной Республики;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организации в качестве религиозной и недостоверности сведений об основах ее вероучения и соответствующей ему практики;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и другие представленные документы не соответствуют требованиям законодательства Донецкой Народной Республики или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не</w:t>
      </w:r>
      <w:r w:rsidR="00AB762E" w:rsidRPr="00432EFD">
        <w:rPr>
          <w:rFonts w:ascii="Times New Roman" w:hAnsi="Times New Roman" w:cs="Times New Roman"/>
          <w:sz w:val="28"/>
          <w:szCs w:val="28"/>
        </w:rPr>
        <w:t>достоверны;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регистрации религиозной организации, поданы в неполном объеме;</w:t>
      </w:r>
    </w:p>
    <w:p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ранее зарегистрирована религиозная организация с тем же наименованием;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D83F41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оскорбляет нравственн</w:t>
      </w:r>
      <w:r w:rsidR="00902525" w:rsidRPr="00432EFD">
        <w:rPr>
          <w:rFonts w:ascii="Times New Roman" w:hAnsi="Times New Roman" w:cs="Times New Roman"/>
          <w:sz w:val="28"/>
          <w:szCs w:val="28"/>
        </w:rPr>
        <w:t>ые</w:t>
      </w:r>
      <w:r w:rsidRPr="00432EFD">
        <w:rPr>
          <w:rFonts w:ascii="Times New Roman" w:hAnsi="Times New Roman" w:cs="Times New Roman"/>
          <w:sz w:val="28"/>
          <w:szCs w:val="28"/>
        </w:rPr>
        <w:t>, национальные</w:t>
      </w:r>
      <w:r w:rsidR="00902525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религиозные чувства граждан;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учредитель (учредители) неправомочен.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отказе в государственной регистрации религиозной организации о принятом решении в письменной форме сообщается заявителю (заявителям) с указанием мотивированных оснований отказа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 документы (устав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(конференции, съезда), представленные в уполномоченный орган на государственную регистрацию, возвращаются религиозной организации только на основании ее заявления</w:t>
      </w:r>
      <w:r w:rsidR="00136C4E" w:rsidRPr="00432EFD">
        <w:rPr>
          <w:rFonts w:ascii="Times New Roman" w:hAnsi="Times New Roman" w:cs="Times New Roman"/>
          <w:sz w:val="28"/>
          <w:szCs w:val="28"/>
        </w:rPr>
        <w:t>.</w:t>
      </w:r>
      <w:r w:rsidRPr="00432EFD">
        <w:rPr>
          <w:rFonts w:ascii="Times New Roman" w:hAnsi="Times New Roman" w:cs="Times New Roman"/>
          <w:sz w:val="28"/>
          <w:szCs w:val="28"/>
        </w:rPr>
        <w:t>При этом в уполномоченном органе остаются копии возвращенных документов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оснований, повлекших отказ в регистрации.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Рассмотрение повторного заявления уполномоченным органом и вынесение по этому заявлению решения осуществляется в порядке, предусмотренном настоящим Законом.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по мотивам нецелесообразности создания религиозной организации не допускается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организации, а также уклонение от такой регистрации могут быть обжалованы в судебном порядке.</w:t>
      </w:r>
    </w:p>
    <w:p w:rsidR="00AB762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B762E" w:rsidRPr="00432EFD">
        <w:rPr>
          <w:rFonts w:ascii="Times New Roman" w:hAnsi="Times New Roman" w:cs="Times New Roman"/>
          <w:sz w:val="28"/>
          <w:szCs w:val="28"/>
        </w:rPr>
        <w:t>13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изменений, вносимых в сведения об органах управления, уставы религиозных организаций, выдача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b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религиозных организаций,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изменений, вносимых в уставы религиозных организаций, в том числе в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Pr="00432EFD">
        <w:rPr>
          <w:rFonts w:ascii="Times New Roman" w:hAnsi="Times New Roman" w:cs="Times New Roman"/>
          <w:sz w:val="28"/>
          <w:szCs w:val="28"/>
        </w:rPr>
        <w:t>и наименовании, в уполномоченный орган представляются: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устав, подписанное полномочным представителем;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устав, оформленное в соответствии с соблюдением требований части 3 статьи 9 настоящего Закона;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136C4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экземпляр оригинала свидетельства о государственной регистрации (дубликат свидетельства) и устава (дубликат устава);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3 (три) экземпляра устава религиозной организации в новой редакции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AB762E" w:rsidRPr="00432EFD">
        <w:rPr>
          <w:rFonts w:ascii="Times New Roman" w:hAnsi="Times New Roman" w:cs="Times New Roman"/>
          <w:sz w:val="28"/>
          <w:szCs w:val="28"/>
        </w:rPr>
        <w:t>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постоянно действующего руководящего органа религиозной организации, по которому осуществляется связь с религиозной организацией при изменении соответствующих сведений; 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 документ об уплате регистрационного сбора.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без учета срока проведения государственной религиоведческой экспертизы принимает одно из следующих решений в форме приказа: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устав религиозной организации;</w:t>
      </w:r>
    </w:p>
    <w:p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устав религиозной организации.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направить запрос о проведении государственной религиоведческой экспертизы в случае 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вероучении 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(вероисповедании)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этом случае срок рассмотрения документов уполномоченным органом продлевается до 6 (шести) месяцев, о чем уведомляется заявитель.</w:t>
      </w:r>
    </w:p>
    <w:p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3. </w:t>
      </w:r>
      <w:r w:rsidRPr="006672DF">
        <w:rPr>
          <w:rFonts w:ascii="Times New Roman" w:hAnsi="Times New Roman"/>
          <w:sz w:val="28"/>
          <w:szCs w:val="28"/>
        </w:rPr>
        <w:t xml:space="preserve">При принятии решения, указанного в пункте 1 части 2 настоящей статьи,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религиозной организации два экземпляра устава с отметкой о государственной регистрации изменений в устав и вносит сведения в соответствующий Реестр. В случае изменения места нахождения (адреса) и (или) наименования религиозной организации, республиканский орган исполнительной власти, реализующий государственную политику в </w:t>
      </w:r>
      <w:r w:rsidRPr="00712C8C">
        <w:rPr>
          <w:rFonts w:ascii="Times New Roman" w:hAnsi="Times New Roman"/>
          <w:sz w:val="28"/>
          <w:szCs w:val="28"/>
        </w:rPr>
        <w:t>сфере юстиции, выдает свидетельство о государственной регистрации</w:t>
      </w:r>
      <w:r w:rsidRPr="006672DF">
        <w:rPr>
          <w:rFonts w:ascii="Times New Roman" w:hAnsi="Times New Roman"/>
          <w:sz w:val="28"/>
          <w:szCs w:val="28"/>
        </w:rPr>
        <w:t xml:space="preserve"> религиозной организации с учетом внесенных изменений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017F" w:rsidRDefault="000B174C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hyperlink r:id="rId18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:rsidR="00AB762E" w:rsidRPr="00432EFD" w:rsidRDefault="00AB762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2 настоящей статьи, уполномоченный орган выдает копию решения об отказе в государственной регистрации изменений в устав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случае отказа в государственной регистрации изменений в устав религиозной организации, в силе остается устав в редакции, которая была до внесения соответствующих изменений.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сведения об органах управления религиозных организаций, в уполномоченный орган представляются: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сведения об органах управления, подписанное полномочным представителем;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сведения об органах управления, оформленное в соответствии с соблюдением требований части 3 статьи 9 настоящего Закона;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>заседание высшего органа управления, если изменения приняты высшим органом управления;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внесенными изменениями, подписанные руководителем религиозной организации,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 документ об уплате регистрационного сбора.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принимает одно из следующих решений в форме приказа: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сведения об органах управления религиозной организации;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сведения об органах управления религиозной организации.</w:t>
      </w:r>
    </w:p>
    <w:p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1 части 7 настоящей статьи, </w:t>
      </w:r>
      <w:r w:rsidR="00BF017F" w:rsidRPr="007C655A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Pr="00432EFD">
        <w:rPr>
          <w:rFonts w:ascii="Times New Roman" w:hAnsi="Times New Roman" w:cs="Times New Roman"/>
          <w:sz w:val="28"/>
          <w:szCs w:val="28"/>
        </w:rPr>
        <w:t>выдает религиозной организации уведомление о государственной регистрации изменений в сведения об органах управления и вносит сведения в соответствующий Реестр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BF017F" w:rsidRPr="00984D88" w:rsidRDefault="000B174C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19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8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7 настоящей статьи, уполномоченный орган выдает копию решения об отказе в государственной регистрации изменений в сведения об органах управления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 обязана информировать уполномоченный орган об изменении сведений, указанных в учредительных документах, за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исключением сведений о полученных лицензиях, в течение 10 (десяти) рабочих дней с момента таких изменений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Сведения о местных религиозных организациях могут предоставляться в порядке, установленном настоящей частью, соответствующей централизованной религиозной организацией.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изменений, вносимых в сведения об органах управления, устав религиозной организации, взимается регистрационный сбор в порядке и в размерах, установленных законодательством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утраты (порчи)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руководитель религиозной организации предс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об утрате (порче)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к которому прилагаются:</w:t>
      </w:r>
    </w:p>
    <w:p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органа управления религиозной организации по факту утраты (порчи) оригиналов документов;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</w:t>
      </w:r>
      <w:r w:rsidR="00330E3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материалы проверки, акты, справки и другие документы, подтверждающие факт утраты оригиналов документов (подтверждение в средствах массовой информации), а в случае порчи – оригиналы документов;</w:t>
      </w:r>
    </w:p>
    <w:p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 за выдачу дубликатов или документ, освобождающий от уплаты.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документов, указанных в части 12 настоящей статьи, принимает одно из следующих решений в форме приказа: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</w:t>
      </w:r>
      <w:r w:rsidR="00F7121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BF017F" w:rsidRPr="00B8281F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 течение срока, предусмотренного частью 13 настоящей статьи, оформляет и выдает дубликат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и вносит информацию в соответствующий Реестр.</w:t>
      </w:r>
    </w:p>
    <w:p w:rsidR="00BF017F" w:rsidRPr="00984D88" w:rsidRDefault="000B174C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20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при наличии одного или совокупности следующих оснований: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к заявлению не приложены документы, предусмотренные в части 12 настоящей статьи;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заявление подписано лицом, не уполномоченным представлять религиозную организацию;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поступило решение суда или правоохранительных органов о запрете замены и выдачи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 религиозной организации.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уполномоченный орган в срок, предусмотренный частью 13 настоящей статьи, выдает религиозной организации копию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 выдачу дубликата оригинала свидетельства о государственной регистрации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взимается плата, установленная в соответствии с требованиями законодательства Донецкой Народной Республики, которая в случае отказа в выдаче дубликата оригинала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 о государственной регистрации </w:t>
      </w:r>
      <w:r w:rsidR="00902525" w:rsidRPr="00432EFD">
        <w:rPr>
          <w:rFonts w:ascii="Times New Roman" w:hAnsi="Times New Roman" w:cs="Times New Roman"/>
          <w:sz w:val="28"/>
          <w:szCs w:val="28"/>
        </w:rPr>
        <w:t>и (ил</w:t>
      </w:r>
      <w:r w:rsidRPr="00432EFD">
        <w:rPr>
          <w:rFonts w:ascii="Times New Roman" w:hAnsi="Times New Roman" w:cs="Times New Roman"/>
          <w:sz w:val="28"/>
          <w:szCs w:val="28"/>
        </w:rPr>
        <w:t>и) устава возврату не подлежит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306E3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06E39" w:rsidRPr="00432EFD">
        <w:rPr>
          <w:rFonts w:ascii="Times New Roman" w:hAnsi="Times New Roman" w:cs="Times New Roman"/>
          <w:sz w:val="28"/>
          <w:szCs w:val="28"/>
        </w:rPr>
        <w:t>14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06E39" w:rsidRPr="00432EFD">
        <w:rPr>
          <w:rFonts w:ascii="Times New Roman" w:hAnsi="Times New Roman" w:cs="Times New Roman"/>
          <w:b/>
          <w:sz w:val="28"/>
          <w:szCs w:val="28"/>
        </w:rPr>
        <w:t>Реорганизация религиозной организации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Реорганизация религиозной организации осуществляется по основаниям и в порядке, предусмотренным действующим гражданским законодательством</w:t>
      </w:r>
      <w:r w:rsidR="00C723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может быть преобразована в другую форму (вид) некоммерческой или коммерческой организации.</w:t>
      </w:r>
    </w:p>
    <w:p w:rsidR="009430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58F" w:rsidRPr="00432EFD">
        <w:rPr>
          <w:rFonts w:ascii="Times New Roman" w:hAnsi="Times New Roman" w:cs="Times New Roman"/>
          <w:sz w:val="28"/>
          <w:szCs w:val="28"/>
        </w:rPr>
        <w:t>15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430F4" w:rsidRPr="00432EFD">
        <w:rPr>
          <w:rFonts w:ascii="Times New Roman" w:hAnsi="Times New Roman" w:cs="Times New Roman"/>
          <w:b/>
          <w:sz w:val="28"/>
          <w:szCs w:val="28"/>
        </w:rPr>
        <w:t>Ликвидация религиозной организации, приостановление и запрет деятельности религиозного объединения в случае нарушения ими законодательства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быть ликвидированы: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решению их учредителей или органа, уполномоченного на то уставом религиозной организации;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2)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решению суда в случае неоднократных или грубых нарушений норм </w:t>
      </w:r>
      <w:hyperlink r:id="rId21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>, настоящего Закона и законодательства Донецкой Народной Республики либо в случае систематического осуществления религиозной организацией деятельности, противоречащей целям ее создания (уставным целям).</w:t>
      </w:r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:rsidR="00306E39" w:rsidRPr="00432EFD" w:rsidRDefault="00FB758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1) </w:t>
      </w:r>
      <w:r w:rsidR="00306E39" w:rsidRPr="00432EFD">
        <w:rPr>
          <w:rFonts w:ascii="Times New Roman" w:hAnsi="Times New Roman" w:cs="Times New Roman"/>
          <w:sz w:val="28"/>
          <w:szCs w:val="28"/>
        </w:rPr>
        <w:t>нарушение общественной безопасности и общественного порядка;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06E39" w:rsidRPr="00432EFD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экстремистской деятельности;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к разрушению семьи;</w:t>
      </w:r>
    </w:p>
    <w:p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посягательство на личность, права и свободы граждан;</w:t>
      </w:r>
    </w:p>
    <w:p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нанесение ущерба нравственности, здоровью граждан, в том числе использование в процессе религиозной деятельности наркотических и психотропных средств, гипноза, совершение развратных и иных противоправных действий;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06E39" w:rsidRPr="00432EFD">
        <w:rPr>
          <w:rFonts w:ascii="Times New Roman" w:hAnsi="Times New Roman" w:cs="Times New Roman"/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06E39" w:rsidRPr="00432EFD">
        <w:rPr>
          <w:rFonts w:ascii="Times New Roman" w:hAnsi="Times New Roman" w:cs="Times New Roman"/>
          <w:sz w:val="28"/>
          <w:szCs w:val="28"/>
        </w:rPr>
        <w:t>воспрепятствование получению обязательного образования;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воспрепятствование выходу гражданина из религиозного объединения угрозой причинения вреда жизни, здоровью, имуществу, если есть опасность реального ее исполнения, применения насильственного воздействия, </w:t>
      </w:r>
      <w:r w:rsidR="00762E89" w:rsidRPr="00432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другими противоправными действиями;</w:t>
      </w:r>
    </w:p>
    <w:p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11)</w:t>
      </w:r>
      <w:r w:rsidR="00F03AB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непредставление религиозной группой в уполномоченный орган уведомления о начале (продолжении) своей деятельности в порядке, предусмотренном статьей 7 настоящего Закона; 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непредставление религиозной организацией в уполномоченный орган уведомления о продолжении своей деятельности в соответствии с частью 8 статьи 8 настоящего Закона;</w:t>
      </w:r>
    </w:p>
    <w:p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неоднократное непредставление религиозной организацией в 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государственную политику в сфере доходов и сборов, </w:t>
      </w:r>
      <w:r w:rsidR="00AB762E" w:rsidRPr="00432EFD">
        <w:rPr>
          <w:rFonts w:ascii="Times New Roman" w:hAnsi="Times New Roman" w:cs="Times New Roman"/>
          <w:sz w:val="28"/>
          <w:szCs w:val="28"/>
        </w:rPr>
        <w:t>в установленный срок отчета, предусмотренного частью 2 статьи 27 настоящего Закона, при наличии в деятельности религиозной организации других нарушений законодательства Донецкой Народной Республики.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Республики, уполномоченный орган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республиканский орган исполнительной власти, 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реализующий 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государственную политику в сфере доходов и сборов, </w:t>
      </w:r>
      <w:r w:rsidRPr="00432EFD">
        <w:rPr>
          <w:rFonts w:ascii="Times New Roman" w:hAnsi="Times New Roman" w:cs="Times New Roman"/>
          <w:sz w:val="28"/>
          <w:szCs w:val="28"/>
        </w:rPr>
        <w:t>а также органы местного самоуправления вправе вносить в суд иск о принудительной ликвидации религиозной организации либо о запрете деятельности религиозной организации или религиозной группы.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Ликвидация религиозной организации осуществляется в порядке, предусмотренном законодательством о государственной регистрации юридических лиц и физических лиц-предпринимателей, с учетом особенностей, установленных настоящим Законом.</w:t>
      </w:r>
    </w:p>
    <w:p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После соблюдения соответствующей процедуры ликвидации религиозной организации как юридического лица, религиозная организация представляет в уполномоченный орган заявление в произвольной форме, решение о ликвидации религиозной организации, оформленное соответствующим протоколом, а также документ, подтверждающий факт ликвидации религиозной организации как юридического лица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 о ликвидации религиозной организации принимает решение о признании или отказе в признании решения о ликвидации религиозной организации, которое оформляется в форме приказа.</w:t>
      </w:r>
    </w:p>
    <w:p w:rsidR="00BF017F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отсутствие нарушений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</w:t>
      </w:r>
      <w:r w:rsidR="00BF017F" w:rsidRPr="009F7C4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 о ликвидации религиозной организации вносит данные об указанном решении религиозной организации в соответствующий Реестр</w:t>
      </w:r>
      <w:r w:rsidR="00BF017F">
        <w:rPr>
          <w:rFonts w:ascii="Times New Roman" w:hAnsi="Times New Roman"/>
          <w:color w:val="000000"/>
          <w:sz w:val="28"/>
          <w:szCs w:val="28"/>
        </w:rPr>
        <w:t>.</w:t>
      </w:r>
    </w:p>
    <w:p w:rsidR="00AB762E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Если по результатам рассмотрения документов о ликвидации установлено нарушение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уполномоченный орган принимает решение об отказе в признании решения о ликвидации религиозной организации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Неотъемлемым приложением к решению является правовое заключение, которое должно быть мотивированным и содержать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исчерпывающие основания отказа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Копия указанного решения выдается полномочному представителю религиозной организации.</w:t>
      </w:r>
    </w:p>
    <w:p w:rsidR="00BF017F" w:rsidRPr="00984D88" w:rsidRDefault="000B174C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22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</w:t>
      </w:r>
      <w:r w:rsidR="002A68D6" w:rsidRPr="00432EF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32EFD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Деятельность религиозного объединения может быть приостановлена</w:t>
      </w:r>
      <w:r w:rsidR="009430F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религиозная организация может быть ликвидирована, а деятельность религиозной группы может быть запрещена в порядке и по основаниям, предусмотренным </w:t>
      </w:r>
      <w:hyperlink r:id="rId23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E00A47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Права и условия деятельности религиозных организаций</w:t>
      </w:r>
    </w:p>
    <w:p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00A47" w:rsidRPr="00432EFD">
        <w:rPr>
          <w:rFonts w:ascii="Times New Roman" w:hAnsi="Times New Roman" w:cs="Times New Roman"/>
          <w:sz w:val="28"/>
          <w:szCs w:val="28"/>
        </w:rPr>
        <w:t>16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51B7D" w:rsidRPr="00432EFD">
        <w:rPr>
          <w:rFonts w:ascii="Times New Roman" w:hAnsi="Times New Roman" w:cs="Times New Roman"/>
          <w:b/>
          <w:sz w:val="28"/>
          <w:szCs w:val="28"/>
        </w:rPr>
        <w:t xml:space="preserve">Конфессиональные нормы 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Под конфессиональными нормами религиозных организаций понимаются определяемые особенностями вероучения и обязательные для исполнения внутри организаций правила, которые определяют их внутреннюю структуру, иерархию и порядок осуществления деятельности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действуют в соответствии со своими конфессиональными нормами, если они не противоречат законодательству Донецкой Народной Республики, и обладают правоспособностью, предусматриваемой в их уставах.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Государство уважает традиции религиозных организаций, включая конфессиональные нормы, и, при необходимости, учитывает их в процессе осуществления правоприменительной деятельности.</w:t>
      </w:r>
    </w:p>
    <w:p w:rsidR="001A3D4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1A3D42" w:rsidRPr="00432EFD">
        <w:rPr>
          <w:rFonts w:ascii="Times New Roman" w:hAnsi="Times New Roman" w:cs="Times New Roman"/>
          <w:sz w:val="28"/>
          <w:szCs w:val="28"/>
        </w:rPr>
        <w:t>17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3D42" w:rsidRPr="00432EFD">
        <w:rPr>
          <w:rFonts w:ascii="Times New Roman" w:hAnsi="Times New Roman" w:cs="Times New Roman"/>
          <w:b/>
          <w:sz w:val="28"/>
          <w:szCs w:val="28"/>
        </w:rPr>
        <w:t>Религиозные обряды и церемонии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Богослужения, другие религиозные обряды и церемонии беспрепятственно совершаются:</w:t>
      </w:r>
    </w:p>
    <w:p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организациям, созданным религиозными организациями;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местах паломничества;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F508B" w:rsidRPr="00432EFD">
        <w:rPr>
          <w:rFonts w:ascii="Times New Roman" w:hAnsi="Times New Roman" w:cs="Times New Roman"/>
          <w:sz w:val="28"/>
          <w:szCs w:val="28"/>
        </w:rPr>
        <w:t>на кладбищах и в крематориях;</w:t>
      </w:r>
    </w:p>
    <w:p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жилых помещениях.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проводить религиозные обряды и церемонии в лечебно-профилактических и больничных учреждениях, детских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</w:t>
      </w:r>
      <w:r w:rsidR="00240AEB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учреждениях, исполняющих </w:t>
      </w:r>
      <w:r w:rsidR="00F85741" w:rsidRPr="00432EFD"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Pr="00432EFD">
        <w:rPr>
          <w:rFonts w:ascii="Times New Roman" w:hAnsi="Times New Roman" w:cs="Times New Roman"/>
          <w:sz w:val="28"/>
          <w:szCs w:val="28"/>
        </w:rPr>
        <w:t>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Донецкой Народной Республики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и по согласованию с администрацией этих учреждений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Донецкой Народной Республики.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:rsidR="00FB1F1D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требуют 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осуществляются в порядке, установленном для проведения митингов, шествий и демонстраций.</w:t>
      </w:r>
    </w:p>
    <w:p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Религиозная литература и предметы религиозного назначения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производить, приобретать, экспортировать, импортировать и распространять религиозную литературу, печатные, аудио- и видеоматериалы и иные предметы религиозного назначения.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:rsidR="00A026FD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Литература, печатные, аудио- и видеоматериалы, выпускаемые религиозными организациями, должны иметь маркировку с официальным полным наименованием данной религиозной организации.</w:t>
      </w:r>
    </w:p>
    <w:p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67BC4" w:rsidRPr="00432EFD">
        <w:rPr>
          <w:rFonts w:ascii="Times New Roman" w:hAnsi="Times New Roman" w:cs="Times New Roman"/>
          <w:b/>
          <w:sz w:val="28"/>
          <w:szCs w:val="28"/>
        </w:rPr>
        <w:t xml:space="preserve">Благотворительная, гуманитарная и 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религиозных организаций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зарегистрированные на территории Донецкой Народной Республики, вправе осуществлять благотворительную и гуманитарную деятельность в порядке, установленном законодательством Донецкой Народной Республики.</w:t>
      </w:r>
    </w:p>
    <w:p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благотворительной и гуманитарной деятельности не допускается использование материальной зависимости (нужды) граждан Донецкой Народной Республики, 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32EFD">
        <w:rPr>
          <w:rFonts w:ascii="Times New Roman" w:hAnsi="Times New Roman" w:cs="Times New Roman"/>
          <w:sz w:val="28"/>
          <w:szCs w:val="28"/>
        </w:rPr>
        <w:t>и лиц без гражданства, в целях их вовлечения в религиозную деятельность.</w:t>
      </w:r>
    </w:p>
    <w:p w:rsidR="00FB7BAC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Для реализации своих уставных целей и задач 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установленном законом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имеют право учреждать средства массовой информации.</w:t>
      </w:r>
    </w:p>
    <w:p w:rsidR="002415A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415A3" w:rsidRPr="00432EFD">
        <w:rPr>
          <w:rFonts w:ascii="Times New Roman" w:hAnsi="Times New Roman" w:cs="Times New Roman"/>
          <w:sz w:val="28"/>
          <w:szCs w:val="28"/>
        </w:rPr>
        <w:t>20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415A3" w:rsidRPr="00432EFD">
        <w:rPr>
          <w:rFonts w:ascii="Times New Roman" w:hAnsi="Times New Roman" w:cs="Times New Roman"/>
          <w:b/>
          <w:sz w:val="28"/>
          <w:szCs w:val="28"/>
        </w:rPr>
        <w:t>Духовные образовательные организации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в соответствии со своим</w:t>
      </w:r>
      <w:r w:rsidR="00CB7354" w:rsidRPr="00432EFD">
        <w:rPr>
          <w:rFonts w:ascii="Times New Roman" w:hAnsi="Times New Roman" w:cs="Times New Roman"/>
          <w:sz w:val="28"/>
          <w:szCs w:val="28"/>
        </w:rPr>
        <w:t xml:space="preserve"> уставо</w:t>
      </w:r>
      <w:r w:rsidRPr="00432EFD">
        <w:rPr>
          <w:rFonts w:ascii="Times New Roman" w:hAnsi="Times New Roman" w:cs="Times New Roman"/>
          <w:sz w:val="28"/>
          <w:szCs w:val="28"/>
        </w:rPr>
        <w:t>м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 подлежат регистрации в качестве религиозных организаций.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организации, реализующие образовательные программы, направленные на подготовку служителей и религиозного персонала религиозных организаций, выдают документы об образовании и о квалификации, форма которых устанавливается этими организациями</w:t>
      </w:r>
      <w:r w:rsidR="00CB7354" w:rsidRPr="00432EFD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</w:t>
      </w:r>
      <w:r w:rsidR="00A026FD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организации, реализующие образовательные программы в соответствии с требованиями государственных образовательных стандартов, вправе выдавать лицам, прошедшим государственную итоговую аттестацию, документы об образовании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 квалификации установленного в соответствии с </w:t>
      </w:r>
      <w:hyperlink r:id="rId24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Донецкой Народной Республики 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Указываемая в таких документах об образовании квалификация дает право их обладателям наряду с пр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авами, предусмотренными частью 7 статьи 57 </w:t>
      </w:r>
      <w:hyperlink r:id="rId25" w:history="1"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Республики 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осуществлять функции служителей и религиозного персонала религиозных организаций, для которых </w:t>
      </w:r>
      <w:r w:rsidR="00C537D6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:rsidR="00FB1F1D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при реализации образовательных программ в соответствии с требованиями государственных образовательных стандартов руководствуются настоящим 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32EFD">
        <w:rPr>
          <w:rFonts w:ascii="Times New Roman" w:hAnsi="Times New Roman" w:cs="Times New Roman"/>
          <w:sz w:val="28"/>
          <w:szCs w:val="28"/>
        </w:rPr>
        <w:t>и законодательством об образовании.</w:t>
      </w:r>
    </w:p>
    <w:p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Международные связи и контакты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>Централизованные р</w:t>
      </w:r>
      <w:r w:rsidRPr="00432EFD">
        <w:rPr>
          <w:rFonts w:ascii="Times New Roman" w:hAnsi="Times New Roman" w:cs="Times New Roman"/>
          <w:sz w:val="28"/>
          <w:szCs w:val="28"/>
        </w:rPr>
        <w:t>елигиозные организации вправе устанавливать и поддерживать международные связи и контакты,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:rsidR="00D32BBE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религиозные </w:t>
      </w:r>
      <w:r w:rsidRPr="00432EFD">
        <w:rPr>
          <w:rFonts w:ascii="Times New Roman" w:hAnsi="Times New Roman" w:cs="Times New Roman"/>
          <w:sz w:val="28"/>
          <w:szCs w:val="28"/>
        </w:rPr>
        <w:t>организации имеют право приглашать иностранных граждан в целях занятия профессиональной, в том числе проповеднической, религиозной деятельностью в данных организациях в соответствии с законодательством Донецкой Народной Республики.</w:t>
      </w:r>
    </w:p>
    <w:p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Право собственности религиозных организаций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собственности религиозных организаций могут находиться здания, земельные участки, объекты производственного, с</w:t>
      </w:r>
      <w:r w:rsidR="006726A3" w:rsidRPr="00432EFD">
        <w:rPr>
          <w:rFonts w:ascii="Times New Roman" w:hAnsi="Times New Roman" w:cs="Times New Roman"/>
          <w:sz w:val="28"/>
          <w:szCs w:val="28"/>
        </w:rPr>
        <w:t xml:space="preserve">оциального, благотворительного </w:t>
      </w:r>
      <w:r w:rsidRPr="00432EFD">
        <w:rPr>
          <w:rFonts w:ascii="Times New Roman" w:hAnsi="Times New Roman" w:cs="Times New Roman"/>
          <w:sz w:val="28"/>
          <w:szCs w:val="28"/>
        </w:rPr>
        <w:t>и иного назначения, предметы религиозного назначения, 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AF508B" w:rsidRPr="00432EFD" w:rsidRDefault="0091611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иметь на праве собственности имущество за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пределами </w:t>
      </w:r>
      <w:r w:rsidR="00D32BBE" w:rsidRPr="00432E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7BBF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2BC5" w:rsidRPr="00432EFD">
        <w:rPr>
          <w:rFonts w:ascii="Times New Roman" w:hAnsi="Times New Roman" w:cs="Times New Roman"/>
          <w:sz w:val="28"/>
          <w:szCs w:val="28"/>
        </w:rPr>
        <w:t>.</w:t>
      </w:r>
    </w:p>
    <w:p w:rsidR="00FB1F1D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 движимое и недвижимое имущество богослужебного назначения не может быть обращено взыскание по претензиям кредиторов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Перечень видов имущества богослужебного назначения, на которое не может быть обращено взыскание по претензиям кредиторов, устанавливается Советом Министров Донецкой Народной Республики по предложениям религиозных организаций.</w:t>
      </w:r>
    </w:p>
    <w:p w:rsidR="002D7BB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D7BBF" w:rsidRPr="00432EFD">
        <w:rPr>
          <w:rFonts w:ascii="Times New Roman" w:hAnsi="Times New Roman" w:cs="Times New Roman"/>
          <w:sz w:val="28"/>
          <w:szCs w:val="28"/>
        </w:rPr>
        <w:t>23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D7BBF" w:rsidRPr="00432EFD">
        <w:rPr>
          <w:rFonts w:ascii="Times New Roman" w:hAnsi="Times New Roman" w:cs="Times New Roman"/>
          <w:b/>
          <w:sz w:val="28"/>
          <w:szCs w:val="28"/>
        </w:rPr>
        <w:t>Пользование имуществом, являющимся собственностью государства, граждан и их объединений</w:t>
      </w:r>
    </w:p>
    <w:p w:rsidR="00F04EF4" w:rsidRPr="00432EFD" w:rsidRDefault="002D7BB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A3926" w:rsidRPr="00432EFD"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деятельность религиозных организаций</w:t>
      </w:r>
    </w:p>
    <w:p w:rsidR="002157AE" w:rsidRPr="00432EFD" w:rsidRDefault="00BF026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осуществлять </w:t>
      </w:r>
      <w:r w:rsidR="002A3926" w:rsidRPr="00432EFD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2157AE" w:rsidRPr="00432EFD">
        <w:rPr>
          <w:rFonts w:ascii="Times New Roman" w:hAnsi="Times New Roman" w:cs="Times New Roman"/>
          <w:sz w:val="28"/>
          <w:szCs w:val="28"/>
        </w:rPr>
        <w:t>деятельность, если это предусмотрено их уставами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 и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3398" w:rsidRPr="00432EFD">
        <w:rPr>
          <w:rFonts w:ascii="Times New Roman" w:hAnsi="Times New Roman" w:cs="Times New Roman"/>
          <w:sz w:val="28"/>
          <w:szCs w:val="28"/>
        </w:rPr>
        <w:t>ат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достижению целей, ради которых они созданы, и если это соответствует таким целям.</w:t>
      </w:r>
    </w:p>
    <w:p w:rsidR="00AF508B" w:rsidRPr="00432EFD" w:rsidRDefault="00AF508B" w:rsidP="0009339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Доход от хозяйственной (производственной) деятельности и иные доходы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 учрежденных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облагаются налогом в соответствии с налоговым законодательством в порядке и размерах, установленных для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,учрежденных </w:t>
      </w:r>
      <w:r w:rsidRPr="00432EFD">
        <w:rPr>
          <w:rFonts w:ascii="Times New Roman" w:hAnsi="Times New Roman" w:cs="Times New Roman"/>
          <w:sz w:val="28"/>
          <w:szCs w:val="28"/>
        </w:rPr>
        <w:t>общественны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Трудовые правоотношения в религиозных организациях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случаях, предусмотренных их уставами, заключают трудовые договоры с работниками.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Условия труда и его оплата устанавливаются в соответствии с законодательством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трудовым договором между религиозной организацией (работодателем) и работником.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 граждан, работающих в религиозных организациях по трудовым договорам, распространяется законодательство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о труде.</w:t>
      </w:r>
    </w:p>
    <w:p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F04EF4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устанавливать в соответствии со своими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конфессиональными нормами </w:t>
      </w:r>
      <w:r w:rsidRPr="00432EFD">
        <w:rPr>
          <w:rFonts w:ascii="Times New Roman" w:hAnsi="Times New Roman" w:cs="Times New Roman"/>
          <w:sz w:val="28"/>
          <w:szCs w:val="28"/>
        </w:rPr>
        <w:t>условия деятельности священнослужителей и религиозного персонала, а также требования к ним, в том числе в части религиозного образования</w:t>
      </w:r>
      <w:r w:rsidR="002A4180" w:rsidRPr="00432EFD">
        <w:rPr>
          <w:rFonts w:ascii="Times New Roman" w:hAnsi="Times New Roman" w:cs="Times New Roman"/>
          <w:sz w:val="28"/>
          <w:szCs w:val="28"/>
        </w:rPr>
        <w:t>, не противоречащие законодательству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000FDC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Надзор и контроль за исполнением законодательства о свободе вероисповедания и религиозных объединениях</w:t>
      </w:r>
    </w:p>
    <w:p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000FDC" w:rsidRPr="00432EFD">
        <w:rPr>
          <w:rFonts w:ascii="Times New Roman" w:hAnsi="Times New Roman" w:cs="Times New Roman"/>
          <w:sz w:val="28"/>
          <w:szCs w:val="28"/>
        </w:rPr>
        <w:t>26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Осуществление надзора и контроля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Донецкой Народной Республики о свободе вероисповедания и религиозных объединениях осуществляют органы прокуратуры Донецкой Народной Республики.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Контроль за исполнением и соблюдением законодательства о свободе вероисповедания и религиозных объединениях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432EFD">
        <w:rPr>
          <w:rFonts w:ascii="Times New Roman" w:hAnsi="Times New Roman" w:cs="Times New Roman"/>
          <w:sz w:val="28"/>
          <w:szCs w:val="28"/>
        </w:rPr>
        <w:t>осуществляют уполномоченный орган, другие республиканские органы исполнительной власти и органы местного самоуправления.</w:t>
      </w:r>
    </w:p>
    <w:p w:rsidR="00000FDC" w:rsidRPr="00432EFD" w:rsidRDefault="007753B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32EFD">
        <w:rPr>
          <w:rFonts w:ascii="Times New Roman" w:hAnsi="Times New Roman" w:cs="Times New Roman"/>
          <w:sz w:val="28"/>
          <w:szCs w:val="28"/>
        </w:rPr>
        <w:t>контроля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F3D19" w:rsidRPr="00432EFD">
        <w:rPr>
          <w:rFonts w:ascii="Times New Roman" w:hAnsi="Times New Roman" w:cs="Times New Roman"/>
          <w:sz w:val="28"/>
          <w:szCs w:val="28"/>
        </w:rPr>
        <w:t>и его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должностные лица в порядке, установленном законодательством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000FDC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</w:t>
      </w:r>
      <w:r w:rsidR="00804E1D" w:rsidRPr="00432EFD">
        <w:rPr>
          <w:rFonts w:ascii="Times New Roman" w:hAnsi="Times New Roman" w:cs="Times New Roman"/>
          <w:sz w:val="28"/>
          <w:szCs w:val="28"/>
        </w:rPr>
        <w:t>ительно в случае, предусмотренном</w:t>
      </w:r>
      <w:r w:rsidR="0003324E" w:rsidRPr="00432EF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E1D" w:rsidRPr="00432EFD">
        <w:rPr>
          <w:rFonts w:ascii="Times New Roman" w:hAnsi="Times New Roman" w:cs="Times New Roman"/>
          <w:sz w:val="28"/>
          <w:szCs w:val="28"/>
        </w:rPr>
        <w:t>2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03324E" w:rsidRPr="00432EFD">
        <w:rPr>
          <w:rFonts w:ascii="Times New Roman" w:hAnsi="Times New Roman" w:cs="Times New Roman"/>
          <w:sz w:val="28"/>
          <w:szCs w:val="28"/>
        </w:rPr>
        <w:t>настоящей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:rsidR="001830BD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организации, в том числе при проведении предусмотренных настоящим Законом проверок, документы о деятельности религиозной организации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AF508B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государственной власти проводить проверки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AF508B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2B75FF" w:rsidRPr="00432EFD">
        <w:rPr>
          <w:rFonts w:ascii="Times New Roman" w:hAnsi="Times New Roman" w:cs="Times New Roman"/>
          <w:sz w:val="28"/>
          <w:szCs w:val="28"/>
        </w:rPr>
        <w:t>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получать, в том числе при проведении предусмотренных настоящим Законом проверок, информацию о финансово-хозяйственной деятельности религиозной организации у органов государственной статистики, республиканского органа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реализующего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сборов, республиканского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</w:p>
    <w:p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D6912" w:rsidRPr="00432EFD">
        <w:rPr>
          <w:rFonts w:ascii="Times New Roman" w:hAnsi="Times New Roman" w:cs="Times New Roman"/>
          <w:sz w:val="28"/>
          <w:szCs w:val="28"/>
        </w:rPr>
        <w:t>)</w:t>
      </w:r>
      <w:r w:rsidR="009D32B5" w:rsidRPr="00432EFD">
        <w:rPr>
          <w:rFonts w:ascii="Times New Roman" w:hAnsi="Times New Roman" w:cs="Times New Roman"/>
          <w:sz w:val="28"/>
          <w:szCs w:val="28"/>
        </w:rPr>
        <w:t>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присутствия на проводимых религиозной организацией мероприятиях по приглашению органов управления </w:t>
      </w:r>
      <w:r w:rsidR="00B762D2" w:rsidRPr="00432EFD">
        <w:rPr>
          <w:rFonts w:ascii="Times New Roman" w:hAnsi="Times New Roman" w:cs="Times New Roman"/>
          <w:sz w:val="28"/>
          <w:szCs w:val="28"/>
        </w:rPr>
        <w:t xml:space="preserve">этой </w:t>
      </w:r>
      <w:r w:rsidR="00000FDC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9D32B5" w:rsidRPr="00432EFD">
        <w:rPr>
          <w:rFonts w:ascii="Times New Roman" w:hAnsi="Times New Roman" w:cs="Times New Roman"/>
          <w:sz w:val="28"/>
          <w:szCs w:val="28"/>
        </w:rPr>
        <w:t>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соответствия деятельности религиозной организации законодательству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о </w:t>
      </w:r>
      <w:r w:rsidR="00000FDC" w:rsidRPr="00432EFD">
        <w:rPr>
          <w:rFonts w:ascii="Times New Roman" w:hAnsi="Times New Roman" w:cs="Times New Roman"/>
          <w:sz w:val="28"/>
          <w:szCs w:val="28"/>
        </w:rPr>
        <w:t>свободе вероисповедания и религиозных объединениях, а также целям и порядку деятельности, предусмотренным ее уставом;</w:t>
      </w:r>
    </w:p>
    <w:p w:rsidR="00000FDC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законодательства </w:t>
      </w:r>
      <w:r w:rsidR="005D6912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о свободе вероисповедания и религиозных объединениях или совершения религи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озной организацией действий, не </w:t>
      </w:r>
      <w:r w:rsidR="00000FDC" w:rsidRPr="00432EFD">
        <w:rPr>
          <w:rFonts w:ascii="Times New Roman" w:hAnsi="Times New Roman" w:cs="Times New Roman"/>
          <w:sz w:val="28"/>
          <w:szCs w:val="28"/>
        </w:rPr>
        <w:t>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</w:t>
      </w:r>
      <w:r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Предупреждение, вынесенное религиозной организации, может быть обжаловано в соответствии с законодательством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.</w:t>
      </w:r>
    </w:p>
    <w:p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осуществлении контроля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республиканский орган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реализующий</w:t>
      </w:r>
      <w:r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сборов, и его должностные лица в порядке, установленном законодательством Донецкой Народной Республики, имеют право:</w:t>
      </w:r>
    </w:p>
    <w:p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финансово-хозяйственной деятельности религиозной организации, в том числе в части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расходования благотворительных пожертвований и других денежных средств, источников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использования иного имущества, в случае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C94E1E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</w:t>
      </w:r>
      <w:r w:rsidR="00804E1D" w:rsidRPr="00432EFD">
        <w:rPr>
          <w:rFonts w:ascii="Times New Roman" w:hAnsi="Times New Roman" w:cs="Times New Roman"/>
          <w:sz w:val="28"/>
          <w:szCs w:val="28"/>
        </w:rPr>
        <w:t>;</w:t>
      </w:r>
    </w:p>
    <w:p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804E1D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организации, в том числе при проведении предусмотренных настоя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щим Законом проверок, документы, </w:t>
      </w:r>
      <w:r w:rsidR="00FB1F1D" w:rsidRPr="00432EFD">
        <w:rPr>
          <w:rFonts w:ascii="Times New Roman" w:hAnsi="Times New Roman" w:cs="Times New Roman"/>
          <w:sz w:val="28"/>
          <w:szCs w:val="28"/>
        </w:rPr>
        <w:t>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804E1D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гражданства.</w:t>
      </w:r>
    </w:p>
    <w:p w:rsidR="00000FDC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религиозной организации является:</w:t>
      </w:r>
    </w:p>
    <w:p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предупреждении, вынесенном религиозной организации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3 настоящей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:rsidR="00AF508B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информации от органов государственной власти, органов местного самоуправления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00FDC" w:rsidRPr="00432EFD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3B35B1" w:rsidRPr="00432EFD">
        <w:rPr>
          <w:rFonts w:ascii="Times New Roman" w:hAnsi="Times New Roman" w:cs="Times New Roman"/>
          <w:sz w:val="28"/>
          <w:szCs w:val="28"/>
        </w:rPr>
        <w:t xml:space="preserve">который издан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или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Совета Министров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>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:rsidR="00B75BE8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75BE8" w:rsidRPr="00432EFD">
        <w:rPr>
          <w:rFonts w:ascii="Times New Roman" w:hAnsi="Times New Roman" w:cs="Times New Roman"/>
          <w:sz w:val="28"/>
          <w:szCs w:val="28"/>
        </w:rPr>
        <w:t>27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75BE8" w:rsidRPr="00432EFD">
        <w:rPr>
          <w:rFonts w:ascii="Times New Roman" w:hAnsi="Times New Roman" w:cs="Times New Roman"/>
          <w:b/>
          <w:sz w:val="28"/>
          <w:szCs w:val="28"/>
        </w:rPr>
        <w:t>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</w:t>
      </w:r>
      <w:r w:rsidR="00C43F26" w:rsidRPr="00432EFD">
        <w:rPr>
          <w:rFonts w:ascii="Times New Roman" w:hAnsi="Times New Roman" w:cs="Times New Roman"/>
          <w:sz w:val="28"/>
          <w:szCs w:val="28"/>
        </w:rPr>
        <w:t>ить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республиканский орган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lastRenderedPageBreak/>
        <w:t>реализующий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государственную политику в сфере доходов и сборов </w:t>
      </w:r>
      <w:r w:rsidR="00B73FBD" w:rsidRPr="00432EFD">
        <w:rPr>
          <w:rFonts w:ascii="Times New Roman" w:hAnsi="Times New Roman" w:cs="Times New Roman"/>
          <w:sz w:val="28"/>
          <w:szCs w:val="28"/>
        </w:rPr>
        <w:t>отчет</w:t>
      </w:r>
      <w:r w:rsidRPr="00432EFD">
        <w:rPr>
          <w:rFonts w:ascii="Times New Roman" w:hAnsi="Times New Roman" w:cs="Times New Roman"/>
          <w:sz w:val="28"/>
          <w:szCs w:val="28"/>
        </w:rPr>
        <w:t xml:space="preserve">оцелях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об их фактическом расходовании (использовании).</w:t>
      </w:r>
    </w:p>
    <w:p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</w:t>
      </w:r>
      <w:r w:rsidR="006F2CCF" w:rsidRPr="00432EFD">
        <w:rPr>
          <w:rFonts w:ascii="Times New Roman" w:hAnsi="Times New Roman" w:cs="Times New Roman"/>
          <w:sz w:val="28"/>
          <w:szCs w:val="28"/>
        </w:rPr>
        <w:t>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или предоставлять средствам массовой информации для опубликования отчет в объеме сведений, представляемых в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республиканский орган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реализующий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</w:t>
      </w:r>
      <w:r w:rsidRPr="00432EFD">
        <w:rPr>
          <w:rFonts w:ascii="Times New Roman" w:hAnsi="Times New Roman" w:cs="Times New Roman"/>
          <w:sz w:val="28"/>
          <w:szCs w:val="28"/>
        </w:rPr>
        <w:t>, в соответствии с частью 2 настоящей статьи.</w:t>
      </w:r>
    </w:p>
    <w:p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DB1632" w:rsidRPr="00432EFD">
        <w:rPr>
          <w:rFonts w:ascii="Times New Roman" w:hAnsi="Times New Roman" w:cs="Times New Roman"/>
          <w:sz w:val="28"/>
          <w:szCs w:val="28"/>
        </w:rPr>
        <w:t>Порядок, ф</w:t>
      </w:r>
      <w:r w:rsidRPr="00432EFD">
        <w:rPr>
          <w:rFonts w:ascii="Times New Roman" w:hAnsi="Times New Roman" w:cs="Times New Roman"/>
          <w:sz w:val="28"/>
          <w:szCs w:val="28"/>
        </w:rPr>
        <w:t>орма и срок представления отчета, указанного в части 2 настоящей статьи, утверждаются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республиканским органом исполнительной власти, </w:t>
      </w:r>
      <w:r w:rsidR="00C164DC" w:rsidRPr="00432EFD">
        <w:rPr>
          <w:rFonts w:ascii="Times New Roman" w:hAnsi="Times New Roman" w:cs="Times New Roman"/>
          <w:sz w:val="28"/>
          <w:szCs w:val="28"/>
        </w:rPr>
        <w:t>реализующим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доходов и сборов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и срок размещения отчета в информацио</w:t>
      </w:r>
      <w:r w:rsidR="006F2CCF" w:rsidRPr="00432EFD">
        <w:rPr>
          <w:rFonts w:ascii="Times New Roman" w:hAnsi="Times New Roman" w:cs="Times New Roman"/>
          <w:sz w:val="28"/>
          <w:szCs w:val="28"/>
        </w:rPr>
        <w:t>нно-телекоммуникационной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в соответствии с частью 3 настоящей статьи определяются Советом Министров Донецкой Народной Республики.</w:t>
      </w:r>
    </w:p>
    <w:p w:rsidR="008D4E8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8D4E84" w:rsidRPr="00432EFD">
        <w:rPr>
          <w:rFonts w:ascii="Times New Roman" w:hAnsi="Times New Roman" w:cs="Times New Roman"/>
          <w:sz w:val="28"/>
          <w:szCs w:val="28"/>
        </w:rPr>
        <w:t>28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о свободе вероисповедания и религиозных объединениях</w:t>
      </w:r>
    </w:p>
    <w:p w:rsidR="00DE5F0F" w:rsidRPr="00432EFD" w:rsidRDefault="008D4E8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Нарушение законодательства Донецкой Народной Республики о свободе вероисповедания и религиозных объединениях влечет за собой уголовную, административную и иную ответственность в соответствии с законодательством Донецкой Народной Республики.</w:t>
      </w:r>
    </w:p>
    <w:p w:rsidR="0032796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32796E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2796E" w:rsidRPr="00432EFD">
        <w:rPr>
          <w:rFonts w:ascii="Times New Roman" w:hAnsi="Times New Roman" w:cs="Times New Roman"/>
          <w:sz w:val="28"/>
          <w:szCs w:val="28"/>
        </w:rPr>
        <w:t>29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:rsidR="000D1BA9" w:rsidRPr="00432EFD" w:rsidRDefault="00740C5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D1BA9" w:rsidRPr="00432EFD">
        <w:rPr>
          <w:rFonts w:ascii="Times New Roman" w:hAnsi="Times New Roman" w:cs="Times New Roman"/>
          <w:sz w:val="28"/>
          <w:szCs w:val="28"/>
        </w:rPr>
        <w:t>Совету Министров Донецкой Народной Республики в трехмесячный срок после официального опубликования настоящего Закона: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0D1BA9" w:rsidRPr="00432EFD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0D1BA9" w:rsidRPr="00432EFD">
        <w:rPr>
          <w:rFonts w:ascii="Times New Roman" w:hAnsi="Times New Roman" w:cs="Times New Roman"/>
          <w:sz w:val="28"/>
          <w:szCs w:val="28"/>
        </w:rPr>
        <w:t>разработать нормативные правовые акты, предусмотренные настоящим Законом;</w:t>
      </w:r>
    </w:p>
    <w:p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D1BA9" w:rsidRPr="00432EFD">
        <w:rPr>
          <w:rFonts w:ascii="Times New Roman" w:hAnsi="Times New Roman" w:cs="Times New Roman"/>
          <w:sz w:val="28"/>
          <w:szCs w:val="28"/>
        </w:rPr>
        <w:t>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:rsidR="008A2748" w:rsidRPr="00432EFD" w:rsidRDefault="000D1BA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740C5C" w:rsidRPr="00432EF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9112CB" w:rsidRPr="00432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40C5C" w:rsidRPr="00432EFD">
        <w:rPr>
          <w:rFonts w:ascii="Times New Roman" w:hAnsi="Times New Roman" w:cs="Times New Roman"/>
          <w:sz w:val="28"/>
          <w:szCs w:val="28"/>
        </w:rPr>
        <w:t>в соответствие с настоящим Законом они применяются в части, не противоречащей настоящему Закону.</w:t>
      </w:r>
    </w:p>
    <w:p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9112CB" w:rsidRPr="00432EFD">
        <w:rPr>
          <w:rFonts w:ascii="Times New Roman" w:hAnsi="Times New Roman" w:cs="Times New Roman"/>
          <w:sz w:val="28"/>
          <w:szCs w:val="28"/>
        </w:rPr>
        <w:t>30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:rsidR="00E73FF4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Местные религиозные организации, не входящие в структуру централизованной религиозной организации того же вероисповедания, в течение 5 (пяти) лет со дня их государственной регистрации при создании не пользуются правами, преду</w:t>
      </w:r>
      <w:r w:rsidR="00093621" w:rsidRPr="00432EFD">
        <w:rPr>
          <w:rFonts w:ascii="Times New Roman" w:hAnsi="Times New Roman" w:cs="Times New Roman"/>
          <w:sz w:val="28"/>
          <w:szCs w:val="28"/>
        </w:rPr>
        <w:t xml:space="preserve">смотренными частью 3 статьи 17, </w:t>
      </w:r>
      <w:r w:rsidR="00E73FF4" w:rsidRPr="00432EFD">
        <w:rPr>
          <w:rFonts w:ascii="Times New Roman" w:hAnsi="Times New Roman" w:cs="Times New Roman"/>
          <w:sz w:val="28"/>
          <w:szCs w:val="28"/>
        </w:rPr>
        <w:t>а также не вправе выступать учредителями централизованной религиозной организации.</w:t>
      </w:r>
    </w:p>
    <w:p w:rsidR="00093621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Для осуществления деятельности в рамках положений настоящего Закона структурные подразделения Донецкой и Горловской епархи</w:t>
      </w:r>
      <w:r w:rsidR="00996A7D" w:rsidRPr="00432EFD">
        <w:rPr>
          <w:rFonts w:ascii="Times New Roman" w:hAnsi="Times New Roman" w:cs="Times New Roman"/>
          <w:sz w:val="28"/>
          <w:szCs w:val="28"/>
        </w:rPr>
        <w:t>й</w:t>
      </w:r>
      <w:r w:rsidR="00E73FF4" w:rsidRPr="00432EFD">
        <w:rPr>
          <w:rFonts w:ascii="Times New Roman" w:hAnsi="Times New Roman" w:cs="Times New Roman"/>
          <w:sz w:val="28"/>
          <w:szCs w:val="28"/>
        </w:rPr>
        <w:t xml:space="preserve"> Украинской Православной Церкви проходят процедуру легализации в порядке, установленном статьей 31 настоящего Закона.</w:t>
      </w:r>
    </w:p>
    <w:p w:rsidR="00E73F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73FF4" w:rsidRPr="00432EFD">
        <w:rPr>
          <w:rFonts w:ascii="Times New Roman" w:hAnsi="Times New Roman" w:cs="Times New Roman"/>
          <w:sz w:val="28"/>
          <w:szCs w:val="28"/>
        </w:rPr>
        <w:t>31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b/>
          <w:sz w:val="28"/>
          <w:szCs w:val="28"/>
        </w:rPr>
        <w:t>Легализация структурных подразделений Донецкой и Горловской епархи</w:t>
      </w:r>
      <w:r w:rsidR="00996A7D" w:rsidRPr="00432EFD">
        <w:rPr>
          <w:rFonts w:ascii="Times New Roman" w:hAnsi="Times New Roman" w:cs="Times New Roman"/>
          <w:b/>
          <w:sz w:val="28"/>
          <w:szCs w:val="28"/>
        </w:rPr>
        <w:t>й</w:t>
      </w:r>
      <w:r w:rsidR="00E73FF4" w:rsidRPr="00432EFD">
        <w:rPr>
          <w:rFonts w:ascii="Times New Roman" w:hAnsi="Times New Roman" w:cs="Times New Roman"/>
          <w:b/>
          <w:sz w:val="28"/>
          <w:szCs w:val="28"/>
        </w:rPr>
        <w:t xml:space="preserve"> Украинской Православной Церкви</w:t>
      </w:r>
    </w:p>
    <w:p w:rsidR="00C86846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DA">
        <w:rPr>
          <w:rFonts w:ascii="Times New Roman" w:hAnsi="Times New Roman" w:cs="Times New Roman"/>
          <w:sz w:val="28"/>
          <w:szCs w:val="28"/>
        </w:rPr>
        <w:t>1</w:t>
      </w:r>
      <w:r w:rsidR="001909C9" w:rsidRPr="00290BDA">
        <w:rPr>
          <w:rFonts w:ascii="Times New Roman" w:hAnsi="Times New Roman" w:cs="Times New Roman"/>
          <w:sz w:val="28"/>
          <w:szCs w:val="28"/>
        </w:rPr>
        <w:t>. </w:t>
      </w:r>
      <w:r w:rsidR="00C86846" w:rsidRPr="00290BDA">
        <w:rPr>
          <w:rFonts w:ascii="Times New Roman" w:hAnsi="Times New Roman" w:cs="Times New Roman"/>
          <w:sz w:val="28"/>
          <w:szCs w:val="28"/>
        </w:rPr>
        <w:t xml:space="preserve">Донецкая и Горловская епархии Украинской Православной Церкви, которые являются централизованными религиозными организациями Украинской Православной Церкви, входящей в соответствии с ее уставом в состав Русской Православной Церкви с правами широкой автономии, </w:t>
      </w:r>
      <w:r w:rsidR="00C86846" w:rsidRPr="00290BDA">
        <w:rPr>
          <w:rFonts w:ascii="Times New Roman" w:hAnsi="Times New Roman" w:cs="Times New Roman"/>
          <w:sz w:val="28"/>
          <w:szCs w:val="28"/>
        </w:rPr>
        <w:lastRenderedPageBreak/>
        <w:t>осуществляют свою деятельность с учетом требований глав 3 и 4 настоящего Закона, устанавливаемых в отношении централизованных религиозных организаций.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Структурные подразделения Донецкой и Горловской епархи</w:t>
      </w:r>
      <w:r w:rsidR="00CC6BDF">
        <w:rPr>
          <w:rFonts w:ascii="Times New Roman" w:hAnsi="Times New Roman" w:cs="Times New Roman"/>
          <w:sz w:val="28"/>
          <w:szCs w:val="28"/>
        </w:rPr>
        <w:t>й</w:t>
      </w:r>
      <w:r w:rsidRPr="00432EFD">
        <w:rPr>
          <w:rFonts w:ascii="Times New Roman" w:hAnsi="Times New Roman" w:cs="Times New Roman"/>
          <w:sz w:val="28"/>
          <w:szCs w:val="28"/>
        </w:rPr>
        <w:t xml:space="preserve"> (приходы, монастыри и </w:t>
      </w:r>
      <w:r w:rsidR="00240AEB" w:rsidRPr="00432EFD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432EFD">
        <w:rPr>
          <w:rFonts w:ascii="Times New Roman" w:hAnsi="Times New Roman" w:cs="Times New Roman"/>
          <w:sz w:val="28"/>
          <w:szCs w:val="28"/>
        </w:rPr>
        <w:t>) Украинской Православной Церкви (далее – структурные подразделения) подлежат легализации в уполномоченном органе.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легализации структурными подразделениями в уполномоченный орган подаются следующие документы: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E73FF4" w:rsidRPr="00432EFD">
        <w:rPr>
          <w:rFonts w:ascii="Times New Roman" w:hAnsi="Times New Roman" w:cs="Times New Roman"/>
          <w:sz w:val="28"/>
          <w:szCs w:val="28"/>
        </w:rPr>
        <w:t xml:space="preserve">заявление о легализации, подписанное руководителем структурного подразделения и заверенное руководителем Донецкой или Горловской епархии Украинской Православной Церкви; 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E73FF4" w:rsidRPr="00432EFD">
        <w:rPr>
          <w:rFonts w:ascii="Times New Roman" w:hAnsi="Times New Roman" w:cs="Times New Roman"/>
          <w:sz w:val="28"/>
          <w:szCs w:val="28"/>
        </w:rPr>
        <w:t>3 (три) надлежащим образом заверенные копии зарегистрированного устава (положения) структурного подразделения;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E73FF4" w:rsidRPr="00432EFD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структурного подразделения</w:t>
      </w:r>
      <w:r w:rsidR="00B73FBD" w:rsidRPr="00432EF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73FF4" w:rsidRPr="00432EFD">
        <w:rPr>
          <w:rFonts w:ascii="Times New Roman" w:hAnsi="Times New Roman" w:cs="Times New Roman"/>
          <w:sz w:val="28"/>
          <w:szCs w:val="28"/>
        </w:rPr>
        <w:t>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E73FF4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E73FF4" w:rsidRPr="00432EFD">
        <w:rPr>
          <w:rFonts w:ascii="Times New Roman" w:hAnsi="Times New Roman" w:cs="Times New Roman"/>
          <w:sz w:val="28"/>
          <w:szCs w:val="28"/>
        </w:rPr>
        <w:t>постоянно действующего руководящего органа структурного подразделения;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E73FF4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E73FF4" w:rsidRPr="00432EFD">
        <w:rPr>
          <w:rFonts w:ascii="Times New Roman" w:hAnsi="Times New Roman" w:cs="Times New Roman"/>
          <w:sz w:val="28"/>
          <w:szCs w:val="28"/>
        </w:rPr>
        <w:t>копию решения об избрании (назначении) руководителя структурного подразделения;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E73FF4" w:rsidRPr="00432EFD">
        <w:rPr>
          <w:rFonts w:ascii="Times New Roman" w:hAnsi="Times New Roman" w:cs="Times New Roman"/>
          <w:sz w:val="28"/>
          <w:szCs w:val="28"/>
        </w:rPr>
        <w:t>документ об уплате регистрационного сбора.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30 (тридцати) рабочих дней со дня подачи документов принимает одно из следующих решений в форме приказа:</w:t>
      </w:r>
    </w:p>
    <w:p w:rsidR="003B4CBC" w:rsidRDefault="003B4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E73FF4" w:rsidRPr="00432EFD">
        <w:rPr>
          <w:rFonts w:ascii="Times New Roman" w:hAnsi="Times New Roman" w:cs="Times New Roman"/>
          <w:sz w:val="28"/>
          <w:szCs w:val="28"/>
        </w:rPr>
        <w:t>о легализации структурного подразделения;</w:t>
      </w:r>
    </w:p>
    <w:p w:rsidR="00E73FF4" w:rsidRPr="00432EFD" w:rsidRDefault="00DF1DE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E73FF4" w:rsidRPr="00432EFD">
        <w:rPr>
          <w:rFonts w:ascii="Times New Roman" w:hAnsi="Times New Roman" w:cs="Times New Roman"/>
          <w:sz w:val="28"/>
          <w:szCs w:val="28"/>
        </w:rPr>
        <w:t>об отказе в легализации структурного подразделения.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принятии решения, указанного в пункте 1 части 4 настоящей статьи, выдает структурному подразделению 2 (две) надлежащим образом заверенные копии устава (положения) с отметкой о легализации, свидетельство о легализации и вносит информацию в соответствующий Реестр.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4 настоящей статьи, уполномоченный орган выдает структурному подразделению копию решения об отказе в легализации структурного подразделения,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Отказ в легализации структурного подразделения не является препятствием для повторной подачи документов для легализации структурного подразделения при условии устранения оснований, вызвавших отказ.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Структурное подразделение не реже одного раза в год представляет в уполномоченный орган уведомление о продолжении своей деятельности.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структурных подразделений, подлежат легализации в порядке, предусмотренном частями 1–11 статьи 13 настоящего Закона, с учетом особенностей части 3 настоящей статьи.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Выдача дубликатов оригиналов свидетельства о легализации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копий уставов (положений) c отметкой о легализации структурных подразделений осуществляется в порядке, предусмотренном частями 12</w:t>
      </w:r>
      <w:r w:rsidR="0025467E" w:rsidRPr="00432EFD">
        <w:rPr>
          <w:rFonts w:ascii="Times New Roman" w:hAnsi="Times New Roman" w:cs="Times New Roman"/>
          <w:sz w:val="28"/>
          <w:szCs w:val="28"/>
        </w:rPr>
        <w:t>–</w:t>
      </w:r>
      <w:r w:rsidRPr="00432EFD">
        <w:rPr>
          <w:rFonts w:ascii="Times New Roman" w:hAnsi="Times New Roman" w:cs="Times New Roman"/>
          <w:sz w:val="28"/>
          <w:szCs w:val="28"/>
        </w:rPr>
        <w:t>17 статьи 13 настоящего Закона, с учетом особенностей части 3 настоящей статьи.</w:t>
      </w:r>
    </w:p>
    <w:p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структурных подразделений, документов, свидетельства о легализации, форма и срок представления уведомления о продолжении деятельности утверждаются уполномоченным органом.</w:t>
      </w:r>
    </w:p>
    <w:p w:rsidR="00A54D07" w:rsidRDefault="00E73FF4" w:rsidP="003B4CBC">
      <w:pPr>
        <w:pStyle w:val="ac"/>
        <w:spacing w:after="0"/>
      </w:pPr>
      <w:r w:rsidRPr="00432EFD">
        <w:lastRenderedPageBreak/>
        <w:t>10</w:t>
      </w:r>
      <w:r w:rsidR="001909C9" w:rsidRPr="00432EFD">
        <w:t>. </w:t>
      </w:r>
      <w:r w:rsidRPr="00432EFD">
        <w:t>За легализацию структурных подразделений взимается регистрационный сбор в порядке и размерах, установленных законодательством Донецкой Народной Республики.</w:t>
      </w:r>
    </w:p>
    <w:p w:rsidR="003B4CBC" w:rsidRDefault="003B4CBC" w:rsidP="003B4CBC">
      <w:pPr>
        <w:pStyle w:val="ac"/>
        <w:spacing w:after="0"/>
      </w:pPr>
    </w:p>
    <w:p w:rsidR="003B4CBC" w:rsidRDefault="003B4CBC" w:rsidP="003B4CBC">
      <w:pPr>
        <w:pStyle w:val="ac"/>
        <w:spacing w:after="0"/>
      </w:pPr>
    </w:p>
    <w:p w:rsidR="003B4CBC" w:rsidRDefault="003B4CBC" w:rsidP="003B4CBC">
      <w:pPr>
        <w:pStyle w:val="ac"/>
        <w:spacing w:after="0"/>
      </w:pPr>
    </w:p>
    <w:p w:rsidR="003B4CBC" w:rsidRDefault="003B4CBC" w:rsidP="003B4CBC">
      <w:pPr>
        <w:pStyle w:val="ac"/>
        <w:spacing w:after="0"/>
      </w:pPr>
    </w:p>
    <w:p w:rsidR="003B4CBC" w:rsidRPr="003B4CBC" w:rsidRDefault="00A6118C" w:rsidP="003B4C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B4CBC" w:rsidRPr="003B4CBC" w:rsidRDefault="003B4CBC" w:rsidP="003B4CBC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  <w:t>А.В.Захарченко</w:t>
      </w:r>
    </w:p>
    <w:p w:rsidR="003B4CBC" w:rsidRPr="003B4CBC" w:rsidRDefault="003B4CB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г. Донецк</w:t>
      </w:r>
    </w:p>
    <w:p w:rsidR="003B4CBC" w:rsidRPr="003B4CBC" w:rsidRDefault="00A6118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3B4CBC" w:rsidRPr="003B4CBC">
        <w:rPr>
          <w:rFonts w:ascii="Times New Roman" w:hAnsi="Times New Roman" w:cs="Times New Roman"/>
          <w:sz w:val="28"/>
          <w:szCs w:val="28"/>
        </w:rPr>
        <w:t>2016 года</w:t>
      </w:r>
    </w:p>
    <w:p w:rsidR="003B4CBC" w:rsidRPr="003B4CBC" w:rsidRDefault="003B4CBC" w:rsidP="003B4CBC">
      <w:pPr>
        <w:spacing w:after="12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№</w:t>
      </w:r>
      <w:r w:rsidR="00A6118C">
        <w:rPr>
          <w:rFonts w:ascii="Times New Roman" w:hAnsi="Times New Roman" w:cs="Times New Roman"/>
          <w:sz w:val="28"/>
          <w:szCs w:val="28"/>
        </w:rPr>
        <w:t xml:space="preserve"> 140-IНС</w:t>
      </w:r>
    </w:p>
    <w:p w:rsidR="003B4CBC" w:rsidRPr="003B4CBC" w:rsidRDefault="00BF017F" w:rsidP="003B4CBC">
      <w:pPr>
        <w:spacing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8865" y="377253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odatelnaya-deyatelnost%2Fprinyatye%2Fzakony%2Fzakon-donetskoj-narodnoj-respubliki-o-svobode-veroispovedaniya-i-religioznyh-obedinen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svobode-veroispovedaniya-i-religioznyh-obedineniyah%2F&amp;4&amp;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CBC" w:rsidRPr="003B4CBC" w:rsidSect="002414E7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37" w:rsidRDefault="00891337" w:rsidP="000A52B3">
      <w:pPr>
        <w:spacing w:after="0" w:line="240" w:lineRule="auto"/>
      </w:pPr>
      <w:r>
        <w:separator/>
      </w:r>
    </w:p>
  </w:endnote>
  <w:endnote w:type="continuationSeparator" w:id="1">
    <w:p w:rsidR="00891337" w:rsidRDefault="00891337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37" w:rsidRDefault="00891337" w:rsidP="000A52B3">
      <w:pPr>
        <w:spacing w:after="0" w:line="240" w:lineRule="auto"/>
      </w:pPr>
      <w:r>
        <w:separator/>
      </w:r>
    </w:p>
  </w:footnote>
  <w:footnote w:type="continuationSeparator" w:id="1">
    <w:p w:rsidR="00891337" w:rsidRDefault="00891337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97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14E7" w:rsidRPr="002414E7" w:rsidRDefault="000B174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14E7" w:rsidRPr="00241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F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14E7" w:rsidRDefault="002414E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31"/>
  </w:num>
  <w:num w:numId="10">
    <w:abstractNumId w:val="8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12"/>
  </w:num>
  <w:num w:numId="16">
    <w:abstractNumId w:val="41"/>
  </w:num>
  <w:num w:numId="17">
    <w:abstractNumId w:val="30"/>
  </w:num>
  <w:num w:numId="18">
    <w:abstractNumId w:val="37"/>
  </w:num>
  <w:num w:numId="19">
    <w:abstractNumId w:val="1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5"/>
  </w:num>
  <w:num w:numId="25">
    <w:abstractNumId w:val="3"/>
  </w:num>
  <w:num w:numId="26">
    <w:abstractNumId w:val="6"/>
  </w:num>
  <w:num w:numId="27">
    <w:abstractNumId w:val="18"/>
  </w:num>
  <w:num w:numId="28">
    <w:abstractNumId w:val="28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6"/>
  </w:num>
  <w:num w:numId="35">
    <w:abstractNumId w:val="19"/>
  </w:num>
  <w:num w:numId="36">
    <w:abstractNumId w:val="11"/>
  </w:num>
  <w:num w:numId="37">
    <w:abstractNumId w:val="29"/>
  </w:num>
  <w:num w:numId="38">
    <w:abstractNumId w:val="17"/>
  </w:num>
  <w:num w:numId="39">
    <w:abstractNumId w:val="2"/>
  </w:num>
  <w:num w:numId="40">
    <w:abstractNumId w:val="0"/>
  </w:num>
  <w:num w:numId="41">
    <w:abstractNumId w:val="38"/>
  </w:num>
  <w:num w:numId="42">
    <w:abstractNumId w:val="34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0BEE"/>
    <w:rsid w:val="000008BA"/>
    <w:rsid w:val="00000C95"/>
    <w:rsid w:val="00000FDC"/>
    <w:rsid w:val="0000409E"/>
    <w:rsid w:val="00004C96"/>
    <w:rsid w:val="00007387"/>
    <w:rsid w:val="00010413"/>
    <w:rsid w:val="00013D45"/>
    <w:rsid w:val="00014302"/>
    <w:rsid w:val="00022128"/>
    <w:rsid w:val="000320BB"/>
    <w:rsid w:val="0003324E"/>
    <w:rsid w:val="00047588"/>
    <w:rsid w:val="000562BB"/>
    <w:rsid w:val="00056C4D"/>
    <w:rsid w:val="000656E4"/>
    <w:rsid w:val="00067EBF"/>
    <w:rsid w:val="000719F9"/>
    <w:rsid w:val="00074890"/>
    <w:rsid w:val="000802FC"/>
    <w:rsid w:val="000811D3"/>
    <w:rsid w:val="00092768"/>
    <w:rsid w:val="00093398"/>
    <w:rsid w:val="00093621"/>
    <w:rsid w:val="000A52B3"/>
    <w:rsid w:val="000A7547"/>
    <w:rsid w:val="000B174C"/>
    <w:rsid w:val="000B4B24"/>
    <w:rsid w:val="000C0C1C"/>
    <w:rsid w:val="000C2D4A"/>
    <w:rsid w:val="000C54BC"/>
    <w:rsid w:val="000D1BA9"/>
    <w:rsid w:val="000D3E3D"/>
    <w:rsid w:val="000D56C6"/>
    <w:rsid w:val="000D5DCD"/>
    <w:rsid w:val="000E2B92"/>
    <w:rsid w:val="000F54D3"/>
    <w:rsid w:val="00101207"/>
    <w:rsid w:val="00103B40"/>
    <w:rsid w:val="00106076"/>
    <w:rsid w:val="001079FA"/>
    <w:rsid w:val="00110A80"/>
    <w:rsid w:val="001156CB"/>
    <w:rsid w:val="00136C4E"/>
    <w:rsid w:val="001371C6"/>
    <w:rsid w:val="00150F4C"/>
    <w:rsid w:val="00152789"/>
    <w:rsid w:val="001616BB"/>
    <w:rsid w:val="00164F4C"/>
    <w:rsid w:val="0017037B"/>
    <w:rsid w:val="00171162"/>
    <w:rsid w:val="0017563F"/>
    <w:rsid w:val="00180E5F"/>
    <w:rsid w:val="00181F7C"/>
    <w:rsid w:val="001830BD"/>
    <w:rsid w:val="00183E4E"/>
    <w:rsid w:val="001909C9"/>
    <w:rsid w:val="00190D55"/>
    <w:rsid w:val="001A1EFF"/>
    <w:rsid w:val="001A22E0"/>
    <w:rsid w:val="001A3D42"/>
    <w:rsid w:val="001A77B6"/>
    <w:rsid w:val="001B4425"/>
    <w:rsid w:val="001B623A"/>
    <w:rsid w:val="001C3DD3"/>
    <w:rsid w:val="001C4C0C"/>
    <w:rsid w:val="001C736C"/>
    <w:rsid w:val="001D1828"/>
    <w:rsid w:val="001D30FD"/>
    <w:rsid w:val="001D32FB"/>
    <w:rsid w:val="001D4CD5"/>
    <w:rsid w:val="001D6AF1"/>
    <w:rsid w:val="001D7F87"/>
    <w:rsid w:val="001F0CF1"/>
    <w:rsid w:val="001F0DCC"/>
    <w:rsid w:val="001F2282"/>
    <w:rsid w:val="001F6E2B"/>
    <w:rsid w:val="00201367"/>
    <w:rsid w:val="00202E0E"/>
    <w:rsid w:val="002157AE"/>
    <w:rsid w:val="00221FD1"/>
    <w:rsid w:val="00226BEB"/>
    <w:rsid w:val="00227CA3"/>
    <w:rsid w:val="00231EFB"/>
    <w:rsid w:val="00240AEB"/>
    <w:rsid w:val="002414E7"/>
    <w:rsid w:val="002415A3"/>
    <w:rsid w:val="00243D1C"/>
    <w:rsid w:val="0025467E"/>
    <w:rsid w:val="00255D1D"/>
    <w:rsid w:val="002560A6"/>
    <w:rsid w:val="002625C8"/>
    <w:rsid w:val="002626DC"/>
    <w:rsid w:val="002715AF"/>
    <w:rsid w:val="002747AA"/>
    <w:rsid w:val="00281AAE"/>
    <w:rsid w:val="00290BDA"/>
    <w:rsid w:val="0029157B"/>
    <w:rsid w:val="002932B7"/>
    <w:rsid w:val="002948F0"/>
    <w:rsid w:val="002A3926"/>
    <w:rsid w:val="002A4180"/>
    <w:rsid w:val="002A68D6"/>
    <w:rsid w:val="002B75FF"/>
    <w:rsid w:val="002C6B2D"/>
    <w:rsid w:val="002C73C1"/>
    <w:rsid w:val="002D02A5"/>
    <w:rsid w:val="002D05A6"/>
    <w:rsid w:val="002D7675"/>
    <w:rsid w:val="002D7BBF"/>
    <w:rsid w:val="002E2945"/>
    <w:rsid w:val="002E4071"/>
    <w:rsid w:val="002E49A5"/>
    <w:rsid w:val="002E66C2"/>
    <w:rsid w:val="002F083A"/>
    <w:rsid w:val="002F2E39"/>
    <w:rsid w:val="002F5C87"/>
    <w:rsid w:val="00300768"/>
    <w:rsid w:val="00305E81"/>
    <w:rsid w:val="00306E39"/>
    <w:rsid w:val="0032484F"/>
    <w:rsid w:val="00325B24"/>
    <w:rsid w:val="0032796E"/>
    <w:rsid w:val="00330E3D"/>
    <w:rsid w:val="0034034B"/>
    <w:rsid w:val="003511E6"/>
    <w:rsid w:val="00367BC4"/>
    <w:rsid w:val="0037194E"/>
    <w:rsid w:val="00374AAF"/>
    <w:rsid w:val="00386EB9"/>
    <w:rsid w:val="00391758"/>
    <w:rsid w:val="00393B53"/>
    <w:rsid w:val="003A0C60"/>
    <w:rsid w:val="003A4855"/>
    <w:rsid w:val="003B221E"/>
    <w:rsid w:val="003B2AB3"/>
    <w:rsid w:val="003B35B1"/>
    <w:rsid w:val="003B4CBC"/>
    <w:rsid w:val="003B7D44"/>
    <w:rsid w:val="003C2607"/>
    <w:rsid w:val="003D7AB3"/>
    <w:rsid w:val="003E2771"/>
    <w:rsid w:val="003E686C"/>
    <w:rsid w:val="004050A0"/>
    <w:rsid w:val="004127E1"/>
    <w:rsid w:val="00413111"/>
    <w:rsid w:val="00414E3C"/>
    <w:rsid w:val="004312D2"/>
    <w:rsid w:val="00432EFD"/>
    <w:rsid w:val="004355AA"/>
    <w:rsid w:val="00451C79"/>
    <w:rsid w:val="004525BB"/>
    <w:rsid w:val="004550C9"/>
    <w:rsid w:val="0046745C"/>
    <w:rsid w:val="00471DE5"/>
    <w:rsid w:val="0047255E"/>
    <w:rsid w:val="00481800"/>
    <w:rsid w:val="004842DE"/>
    <w:rsid w:val="00492CD5"/>
    <w:rsid w:val="004A0F8F"/>
    <w:rsid w:val="004A43FF"/>
    <w:rsid w:val="004B2DBD"/>
    <w:rsid w:val="004B4433"/>
    <w:rsid w:val="004C1A9B"/>
    <w:rsid w:val="004C4BE6"/>
    <w:rsid w:val="004E2CF5"/>
    <w:rsid w:val="004E6A2A"/>
    <w:rsid w:val="004E74CD"/>
    <w:rsid w:val="004E7952"/>
    <w:rsid w:val="004F2714"/>
    <w:rsid w:val="004F3FA2"/>
    <w:rsid w:val="004F4450"/>
    <w:rsid w:val="00501B01"/>
    <w:rsid w:val="00502C98"/>
    <w:rsid w:val="005047FC"/>
    <w:rsid w:val="00507AF7"/>
    <w:rsid w:val="005143B8"/>
    <w:rsid w:val="00515AA6"/>
    <w:rsid w:val="00515CEE"/>
    <w:rsid w:val="00523331"/>
    <w:rsid w:val="00525C90"/>
    <w:rsid w:val="00526D29"/>
    <w:rsid w:val="00536DFE"/>
    <w:rsid w:val="00537EDF"/>
    <w:rsid w:val="00550BCA"/>
    <w:rsid w:val="00557E8D"/>
    <w:rsid w:val="00563B00"/>
    <w:rsid w:val="0057020D"/>
    <w:rsid w:val="00576877"/>
    <w:rsid w:val="00580B64"/>
    <w:rsid w:val="005823C2"/>
    <w:rsid w:val="005A350E"/>
    <w:rsid w:val="005A7802"/>
    <w:rsid w:val="005C05EB"/>
    <w:rsid w:val="005C5551"/>
    <w:rsid w:val="005D328C"/>
    <w:rsid w:val="005D6912"/>
    <w:rsid w:val="005D7538"/>
    <w:rsid w:val="005E3EF4"/>
    <w:rsid w:val="005E4D2F"/>
    <w:rsid w:val="005F0432"/>
    <w:rsid w:val="00600C25"/>
    <w:rsid w:val="006027C8"/>
    <w:rsid w:val="00606248"/>
    <w:rsid w:val="00606312"/>
    <w:rsid w:val="00623298"/>
    <w:rsid w:val="0063154E"/>
    <w:rsid w:val="006320EE"/>
    <w:rsid w:val="00641688"/>
    <w:rsid w:val="006515F6"/>
    <w:rsid w:val="00653C8A"/>
    <w:rsid w:val="00665BAB"/>
    <w:rsid w:val="006726A3"/>
    <w:rsid w:val="00674AF9"/>
    <w:rsid w:val="00693262"/>
    <w:rsid w:val="0069514D"/>
    <w:rsid w:val="00695B35"/>
    <w:rsid w:val="00696636"/>
    <w:rsid w:val="006973FB"/>
    <w:rsid w:val="006B0806"/>
    <w:rsid w:val="006B1E8B"/>
    <w:rsid w:val="006B42DB"/>
    <w:rsid w:val="006C6486"/>
    <w:rsid w:val="006C6C74"/>
    <w:rsid w:val="006D4C19"/>
    <w:rsid w:val="006E22C7"/>
    <w:rsid w:val="006F0155"/>
    <w:rsid w:val="006F2CCF"/>
    <w:rsid w:val="006F3D19"/>
    <w:rsid w:val="006F654F"/>
    <w:rsid w:val="00700BEE"/>
    <w:rsid w:val="007128BF"/>
    <w:rsid w:val="0071574F"/>
    <w:rsid w:val="00720BD5"/>
    <w:rsid w:val="00722232"/>
    <w:rsid w:val="007227B3"/>
    <w:rsid w:val="00724C80"/>
    <w:rsid w:val="00733220"/>
    <w:rsid w:val="0073755E"/>
    <w:rsid w:val="007406E9"/>
    <w:rsid w:val="007408D5"/>
    <w:rsid w:val="00740C5C"/>
    <w:rsid w:val="00747019"/>
    <w:rsid w:val="007474BC"/>
    <w:rsid w:val="007564DB"/>
    <w:rsid w:val="00760BB4"/>
    <w:rsid w:val="00760F3D"/>
    <w:rsid w:val="00762E89"/>
    <w:rsid w:val="007730A9"/>
    <w:rsid w:val="007753BB"/>
    <w:rsid w:val="00777948"/>
    <w:rsid w:val="00787E25"/>
    <w:rsid w:val="00791705"/>
    <w:rsid w:val="007A403C"/>
    <w:rsid w:val="007A729E"/>
    <w:rsid w:val="007B4AB9"/>
    <w:rsid w:val="007B5C05"/>
    <w:rsid w:val="007C2EDD"/>
    <w:rsid w:val="007C6894"/>
    <w:rsid w:val="007D0EC8"/>
    <w:rsid w:val="007D1C2F"/>
    <w:rsid w:val="007D318E"/>
    <w:rsid w:val="007D5C45"/>
    <w:rsid w:val="007D74FB"/>
    <w:rsid w:val="007E6B7D"/>
    <w:rsid w:val="007F2426"/>
    <w:rsid w:val="007F6C26"/>
    <w:rsid w:val="00804E1D"/>
    <w:rsid w:val="00805DC1"/>
    <w:rsid w:val="00811770"/>
    <w:rsid w:val="00811A77"/>
    <w:rsid w:val="00826862"/>
    <w:rsid w:val="00843BBA"/>
    <w:rsid w:val="00844DE9"/>
    <w:rsid w:val="0084729C"/>
    <w:rsid w:val="00851B7D"/>
    <w:rsid w:val="00852A9B"/>
    <w:rsid w:val="00861612"/>
    <w:rsid w:val="00866F68"/>
    <w:rsid w:val="00867053"/>
    <w:rsid w:val="008674B6"/>
    <w:rsid w:val="00867D9F"/>
    <w:rsid w:val="00875A3F"/>
    <w:rsid w:val="00876FF7"/>
    <w:rsid w:val="00891337"/>
    <w:rsid w:val="00892B59"/>
    <w:rsid w:val="008932F2"/>
    <w:rsid w:val="008A2748"/>
    <w:rsid w:val="008A2AFB"/>
    <w:rsid w:val="008A6693"/>
    <w:rsid w:val="008B20A4"/>
    <w:rsid w:val="008B52D3"/>
    <w:rsid w:val="008B55E9"/>
    <w:rsid w:val="008D4E84"/>
    <w:rsid w:val="008D59C4"/>
    <w:rsid w:val="008D7BDD"/>
    <w:rsid w:val="008E1DC4"/>
    <w:rsid w:val="008E3F66"/>
    <w:rsid w:val="008E798A"/>
    <w:rsid w:val="008F7B21"/>
    <w:rsid w:val="00902525"/>
    <w:rsid w:val="00906117"/>
    <w:rsid w:val="00906343"/>
    <w:rsid w:val="009112CB"/>
    <w:rsid w:val="00912525"/>
    <w:rsid w:val="00916112"/>
    <w:rsid w:val="009162C0"/>
    <w:rsid w:val="009168D9"/>
    <w:rsid w:val="00917BC0"/>
    <w:rsid w:val="0092706D"/>
    <w:rsid w:val="00941AE2"/>
    <w:rsid w:val="009430F4"/>
    <w:rsid w:val="0094594F"/>
    <w:rsid w:val="00947F4E"/>
    <w:rsid w:val="009566BF"/>
    <w:rsid w:val="009655F9"/>
    <w:rsid w:val="00966BBD"/>
    <w:rsid w:val="00976030"/>
    <w:rsid w:val="00984926"/>
    <w:rsid w:val="009854B3"/>
    <w:rsid w:val="00985715"/>
    <w:rsid w:val="0098610C"/>
    <w:rsid w:val="009869D3"/>
    <w:rsid w:val="00996A7D"/>
    <w:rsid w:val="009A2712"/>
    <w:rsid w:val="009A3775"/>
    <w:rsid w:val="009A560D"/>
    <w:rsid w:val="009B2F32"/>
    <w:rsid w:val="009B51C1"/>
    <w:rsid w:val="009B7162"/>
    <w:rsid w:val="009B7A0F"/>
    <w:rsid w:val="009C44B7"/>
    <w:rsid w:val="009D27A4"/>
    <w:rsid w:val="009D32B5"/>
    <w:rsid w:val="009E044B"/>
    <w:rsid w:val="009E4ACF"/>
    <w:rsid w:val="009E4BCA"/>
    <w:rsid w:val="009E783F"/>
    <w:rsid w:val="009F1CFD"/>
    <w:rsid w:val="009F43E2"/>
    <w:rsid w:val="009F725C"/>
    <w:rsid w:val="00A026FD"/>
    <w:rsid w:val="00A03D12"/>
    <w:rsid w:val="00A07883"/>
    <w:rsid w:val="00A131D0"/>
    <w:rsid w:val="00A1377D"/>
    <w:rsid w:val="00A26AA9"/>
    <w:rsid w:val="00A27D58"/>
    <w:rsid w:val="00A339DE"/>
    <w:rsid w:val="00A36D68"/>
    <w:rsid w:val="00A46F30"/>
    <w:rsid w:val="00A479F2"/>
    <w:rsid w:val="00A52453"/>
    <w:rsid w:val="00A530F2"/>
    <w:rsid w:val="00A54D07"/>
    <w:rsid w:val="00A575E3"/>
    <w:rsid w:val="00A6118C"/>
    <w:rsid w:val="00A64530"/>
    <w:rsid w:val="00A70098"/>
    <w:rsid w:val="00A72F80"/>
    <w:rsid w:val="00A7722E"/>
    <w:rsid w:val="00A804C2"/>
    <w:rsid w:val="00AB42CC"/>
    <w:rsid w:val="00AB48B2"/>
    <w:rsid w:val="00AB762E"/>
    <w:rsid w:val="00AC45B5"/>
    <w:rsid w:val="00AC4E59"/>
    <w:rsid w:val="00AC5BF7"/>
    <w:rsid w:val="00AD1B6F"/>
    <w:rsid w:val="00AD24F3"/>
    <w:rsid w:val="00AF2BC5"/>
    <w:rsid w:val="00AF2F4B"/>
    <w:rsid w:val="00AF508B"/>
    <w:rsid w:val="00AF6FBA"/>
    <w:rsid w:val="00AF7648"/>
    <w:rsid w:val="00B0093A"/>
    <w:rsid w:val="00B072F0"/>
    <w:rsid w:val="00B07A2C"/>
    <w:rsid w:val="00B23A67"/>
    <w:rsid w:val="00B2406E"/>
    <w:rsid w:val="00B328A4"/>
    <w:rsid w:val="00B46117"/>
    <w:rsid w:val="00B5646D"/>
    <w:rsid w:val="00B61C00"/>
    <w:rsid w:val="00B66238"/>
    <w:rsid w:val="00B73FBD"/>
    <w:rsid w:val="00B759B9"/>
    <w:rsid w:val="00B75BE8"/>
    <w:rsid w:val="00B762D2"/>
    <w:rsid w:val="00B8532F"/>
    <w:rsid w:val="00B91A78"/>
    <w:rsid w:val="00B93BD8"/>
    <w:rsid w:val="00B95551"/>
    <w:rsid w:val="00B97FA5"/>
    <w:rsid w:val="00BA0A51"/>
    <w:rsid w:val="00BA1072"/>
    <w:rsid w:val="00BB773A"/>
    <w:rsid w:val="00BC4837"/>
    <w:rsid w:val="00BC49AE"/>
    <w:rsid w:val="00BC4EF5"/>
    <w:rsid w:val="00BC78E6"/>
    <w:rsid w:val="00BD1338"/>
    <w:rsid w:val="00BD518D"/>
    <w:rsid w:val="00BF017F"/>
    <w:rsid w:val="00BF0265"/>
    <w:rsid w:val="00C164DC"/>
    <w:rsid w:val="00C2413D"/>
    <w:rsid w:val="00C3458A"/>
    <w:rsid w:val="00C37D49"/>
    <w:rsid w:val="00C43F26"/>
    <w:rsid w:val="00C444E7"/>
    <w:rsid w:val="00C47AA2"/>
    <w:rsid w:val="00C537D6"/>
    <w:rsid w:val="00C54594"/>
    <w:rsid w:val="00C6409C"/>
    <w:rsid w:val="00C647A8"/>
    <w:rsid w:val="00C723F4"/>
    <w:rsid w:val="00C775E3"/>
    <w:rsid w:val="00C77F04"/>
    <w:rsid w:val="00C86846"/>
    <w:rsid w:val="00C947CB"/>
    <w:rsid w:val="00C94E1E"/>
    <w:rsid w:val="00CB0E9F"/>
    <w:rsid w:val="00CB21F4"/>
    <w:rsid w:val="00CB5060"/>
    <w:rsid w:val="00CB719A"/>
    <w:rsid w:val="00CB7354"/>
    <w:rsid w:val="00CC0449"/>
    <w:rsid w:val="00CC0C49"/>
    <w:rsid w:val="00CC36AB"/>
    <w:rsid w:val="00CC6BDF"/>
    <w:rsid w:val="00CD4A31"/>
    <w:rsid w:val="00CE1960"/>
    <w:rsid w:val="00D0352F"/>
    <w:rsid w:val="00D15C40"/>
    <w:rsid w:val="00D2080B"/>
    <w:rsid w:val="00D21647"/>
    <w:rsid w:val="00D24EF1"/>
    <w:rsid w:val="00D31921"/>
    <w:rsid w:val="00D32BBE"/>
    <w:rsid w:val="00D33846"/>
    <w:rsid w:val="00D46100"/>
    <w:rsid w:val="00D4736B"/>
    <w:rsid w:val="00D47A3B"/>
    <w:rsid w:val="00D50F59"/>
    <w:rsid w:val="00D51D71"/>
    <w:rsid w:val="00D54A04"/>
    <w:rsid w:val="00D634C3"/>
    <w:rsid w:val="00D63749"/>
    <w:rsid w:val="00D641EA"/>
    <w:rsid w:val="00D6571B"/>
    <w:rsid w:val="00D65834"/>
    <w:rsid w:val="00D72C09"/>
    <w:rsid w:val="00D82EF6"/>
    <w:rsid w:val="00D83F41"/>
    <w:rsid w:val="00D8667A"/>
    <w:rsid w:val="00D909BB"/>
    <w:rsid w:val="00D9509A"/>
    <w:rsid w:val="00D9676C"/>
    <w:rsid w:val="00D9786F"/>
    <w:rsid w:val="00DB1632"/>
    <w:rsid w:val="00DB3E89"/>
    <w:rsid w:val="00DB7299"/>
    <w:rsid w:val="00DC1DDF"/>
    <w:rsid w:val="00DC4200"/>
    <w:rsid w:val="00DC4CDC"/>
    <w:rsid w:val="00DC7437"/>
    <w:rsid w:val="00DE5F0F"/>
    <w:rsid w:val="00DF0C40"/>
    <w:rsid w:val="00DF1DEF"/>
    <w:rsid w:val="00DF25E1"/>
    <w:rsid w:val="00DF3AA5"/>
    <w:rsid w:val="00E00418"/>
    <w:rsid w:val="00E00A47"/>
    <w:rsid w:val="00E02C83"/>
    <w:rsid w:val="00E0405D"/>
    <w:rsid w:val="00E06080"/>
    <w:rsid w:val="00E07F90"/>
    <w:rsid w:val="00E1464A"/>
    <w:rsid w:val="00E21433"/>
    <w:rsid w:val="00E2555F"/>
    <w:rsid w:val="00E27ACB"/>
    <w:rsid w:val="00E322B8"/>
    <w:rsid w:val="00E37F4F"/>
    <w:rsid w:val="00E42554"/>
    <w:rsid w:val="00E43ECF"/>
    <w:rsid w:val="00E54084"/>
    <w:rsid w:val="00E567F9"/>
    <w:rsid w:val="00E66AA2"/>
    <w:rsid w:val="00E73FF4"/>
    <w:rsid w:val="00E75691"/>
    <w:rsid w:val="00E82D70"/>
    <w:rsid w:val="00E867D8"/>
    <w:rsid w:val="00E92287"/>
    <w:rsid w:val="00E96DFF"/>
    <w:rsid w:val="00EA18D0"/>
    <w:rsid w:val="00EA7E74"/>
    <w:rsid w:val="00EB314D"/>
    <w:rsid w:val="00EB71BD"/>
    <w:rsid w:val="00EB7EC2"/>
    <w:rsid w:val="00ED0B88"/>
    <w:rsid w:val="00EE40CF"/>
    <w:rsid w:val="00EE4EA4"/>
    <w:rsid w:val="00EF7C6C"/>
    <w:rsid w:val="00F03ABE"/>
    <w:rsid w:val="00F04EF4"/>
    <w:rsid w:val="00F14E01"/>
    <w:rsid w:val="00F150C5"/>
    <w:rsid w:val="00F16A47"/>
    <w:rsid w:val="00F1756D"/>
    <w:rsid w:val="00F22686"/>
    <w:rsid w:val="00F2715D"/>
    <w:rsid w:val="00F30F74"/>
    <w:rsid w:val="00F47563"/>
    <w:rsid w:val="00F62DF9"/>
    <w:rsid w:val="00F67E9B"/>
    <w:rsid w:val="00F71218"/>
    <w:rsid w:val="00F76DD2"/>
    <w:rsid w:val="00F85741"/>
    <w:rsid w:val="00F93A1C"/>
    <w:rsid w:val="00F946A8"/>
    <w:rsid w:val="00FB0C66"/>
    <w:rsid w:val="00FB1F1D"/>
    <w:rsid w:val="00FB264C"/>
    <w:rsid w:val="00FB3879"/>
    <w:rsid w:val="00FB6597"/>
    <w:rsid w:val="00FB758F"/>
    <w:rsid w:val="00FB7BAC"/>
    <w:rsid w:val="00FC254F"/>
    <w:rsid w:val="00FC2E67"/>
    <w:rsid w:val="00FC7DF8"/>
    <w:rsid w:val="00FD1D3B"/>
    <w:rsid w:val="00FE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4C"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-vnesenii-izmenenij-v-zakon-donetskoj-narodnoj-respubliki-o-svobode-veroispovedaniya-i-religioznyh-obedineniyah/" TargetMode="External"/><Relationship Id="rId13" Type="http://schemas.openxmlformats.org/officeDocument/2006/relationships/hyperlink" Target="http://dnrsovet.su/zakon-donetskoj-narodnoj-respubliki-o-protivodejstvii-ekstremistskoj-deyatelnosti/" TargetMode="External"/><Relationship Id="rId18" Type="http://schemas.openxmlformats.org/officeDocument/2006/relationships/hyperlink" Target="http://dnrsovet.su/zakonodatelnaya-deyatelnost/prinyatye/zakony/zakon-donetskoj-narodnoj-respubliki-o-vnesenii-izmenenij-v-zakon-donetskoj-narodnoj-respubliki-o-svobode-veroispovedaniya-i-religioznyh-obedineniyah/" TargetMode="External"/><Relationship Id="rId26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hyperlink" Target="http://dnrsovet.su/zakonodatelnaya-deyatelnost/konstitutsiy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nrsovet.su/zakon-donetskoj-narodnoj-respubliki-o-protivodejstvii-ekstremistskoj-deyatelnosti/" TargetMode="External"/><Relationship Id="rId17" Type="http://schemas.openxmlformats.org/officeDocument/2006/relationships/hyperlink" Target="http://dnrsovet.su/zakonodatelnaya-deyatelnost/konstitutsiya/" TargetMode="External"/><Relationship Id="rId25" Type="http://schemas.openxmlformats.org/officeDocument/2006/relationships/hyperlink" Target="http://dnrsovet.su/zakon-dnr-ob-obrazovan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prinyatye/zakony/zakon-donetskoj-narodnoj-respubliki-o-vnesenii-izmenenij-v-zakon-donetskoj-narodnoj-respubliki-o-svobode-veroispovedaniya-i-religioznyh-obedineniyah/" TargetMode="External"/><Relationship Id="rId20" Type="http://schemas.openxmlformats.org/officeDocument/2006/relationships/hyperlink" Target="http://dnrsovet.su/zakonodatelnaya-deyatelnost/prinyatye/zakony/zakon-donetskoj-narodnoj-respubliki-o-vnesenii-izmenenij-v-zakon-donetskoj-narodnoj-respubliki-o-svobode-veroispovedaniya-i-religioznyh-obedineniya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nrsovet.su/zakonodatelnaya-deyatelnost/prinyatye/zakony/zakon-donetskoj-narodnoj-respubliki-o-vnesenii-izmenenij-v-zakon-donetskoj-narodnoj-respubliki-o-svobode-veroispovedaniya-i-religioznyh-obedineniyah/" TargetMode="External"/><Relationship Id="rId24" Type="http://schemas.openxmlformats.org/officeDocument/2006/relationships/hyperlink" Target="http://dnrsovet.su/zakon-dnr-ob-obrazovan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nrsovet.su/zakonodatelnaya-deyatelnost/prinyatye/zakony/zakon-donetskoj-narodnoj-respubliki-o-vnesenii-izmenenij-v-zakon-donetskoj-narodnoj-respubliki-o-svobode-veroispovedaniya-i-religioznyh-obedineniyah/" TargetMode="External"/><Relationship Id="rId23" Type="http://schemas.openxmlformats.org/officeDocument/2006/relationships/hyperlink" Target="http://dnrsovet.su/zakon-donetskoj-narodnoj-respubliki-o-protivodejstvii-ekstremistskoj-deyatelnost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nrsovet.su/zakonodatelnaya-deyatelnost/konstitutsiya/" TargetMode="External"/><Relationship Id="rId19" Type="http://schemas.openxmlformats.org/officeDocument/2006/relationships/hyperlink" Target="http://dnrsovet.su/zakonodatelnaya-deyatelnost/prinyatye/zakony/zakon-donetskoj-narodnoj-respubliki-o-vnesenii-izmenenij-v-zakon-donetskoj-narodnoj-respubliki-o-svobode-veroispovedaniya-i-religioznyh-obedineniy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sovet.su/zakonodatelnaya-deyatelnost/konstitutsiya/" TargetMode="External"/><Relationship Id="rId14" Type="http://schemas.openxmlformats.org/officeDocument/2006/relationships/hyperlink" Target="http://dnrsovet.su/zakon-dnr-o-protivodejstviyu-terrorizmu/" TargetMode="External"/><Relationship Id="rId22" Type="http://schemas.openxmlformats.org/officeDocument/2006/relationships/hyperlink" Target="http://dnrsovet.su/zakonodatelnaya-deyatelnost/prinyatye/zakony/zakon-donetskoj-narodnoj-respubliki-o-vnesenii-izmenenij-v-zakon-donetskoj-narodnoj-respubliki-o-svobode-veroispovedaniya-i-religioznyh-obedineniyah/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10603</Words>
  <Characters>60441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2016-06-27T05:34:00Z</cp:lastPrinted>
  <dcterms:created xsi:type="dcterms:W3CDTF">2017-06-02T03:32:00Z</dcterms:created>
  <dcterms:modified xsi:type="dcterms:W3CDTF">2017-06-02T03:32:00Z</dcterms:modified>
</cp:coreProperties>
</file>